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6A" w:rsidRPr="00F55278" w:rsidRDefault="00F55278" w:rsidP="00F552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5278">
        <w:rPr>
          <w:rFonts w:ascii="Times New Roman" w:hAnsi="Times New Roman" w:cs="Times New Roman"/>
          <w:b/>
          <w:sz w:val="52"/>
          <w:szCs w:val="52"/>
        </w:rPr>
        <w:t>ПОЗДРАВЛЯЕМ</w:t>
      </w:r>
    </w:p>
    <w:p w:rsidR="00F55278" w:rsidRPr="00F55278" w:rsidRDefault="00F55278" w:rsidP="00F552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5278">
        <w:rPr>
          <w:rFonts w:ascii="Times New Roman" w:hAnsi="Times New Roman" w:cs="Times New Roman"/>
          <w:b/>
          <w:sz w:val="52"/>
          <w:szCs w:val="52"/>
        </w:rPr>
        <w:t>ПОБЕДИТЕЛЕЙ И ПРИЗЁРОВ</w:t>
      </w:r>
    </w:p>
    <w:p w:rsidR="00F55278" w:rsidRPr="00F55278" w:rsidRDefault="00F55278" w:rsidP="00F552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5278">
        <w:rPr>
          <w:rFonts w:ascii="Times New Roman" w:hAnsi="Times New Roman" w:cs="Times New Roman"/>
          <w:b/>
          <w:sz w:val="52"/>
          <w:szCs w:val="52"/>
        </w:rPr>
        <w:t>ЛИЦЕЙСКОЙ НАУЧНО-ПРАКТИЧЕСКОЙ КОНФЕРЕНЦИИ ОБУЧАЮЩИХСЯ</w:t>
      </w:r>
    </w:p>
    <w:p w:rsidR="00F55278" w:rsidRPr="00F55278" w:rsidRDefault="00F55278" w:rsidP="00F552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5278">
        <w:rPr>
          <w:rFonts w:ascii="Times New Roman" w:hAnsi="Times New Roman" w:cs="Times New Roman"/>
          <w:b/>
          <w:sz w:val="52"/>
          <w:szCs w:val="52"/>
        </w:rPr>
        <w:t>7 – 11 КЛАССОВ</w:t>
      </w:r>
    </w:p>
    <w:p w:rsidR="00DE546A" w:rsidRPr="00C24058" w:rsidRDefault="00DE546A" w:rsidP="00DE54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66"/>
        <w:gridCol w:w="3190"/>
        <w:gridCol w:w="1069"/>
        <w:gridCol w:w="3760"/>
        <w:gridCol w:w="2831"/>
        <w:gridCol w:w="1276"/>
      </w:tblGrid>
      <w:tr w:rsidR="00D71925" w:rsidRPr="00F55278" w:rsidTr="00D71925">
        <w:tc>
          <w:tcPr>
            <w:tcW w:w="2866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ФИО (полностью) руководителя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71925" w:rsidRPr="00F55278" w:rsidTr="00D71925">
        <w:tc>
          <w:tcPr>
            <w:tcW w:w="2866" w:type="dxa"/>
            <w:vMerge w:val="restart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</w:t>
            </w: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Ванькова Мария Алексеевна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Зачем я учу французский язык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Кудрявцева Елена Борисовна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  <w:proofErr w:type="gram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Ксения  Сергеевна</w:t>
            </w:r>
            <w:proofErr w:type="gramEnd"/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Александровна,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Александровна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А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Физика в мире искусства и поэзии.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Авдеева Марина Владимировна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Гагарина Наталья Александровна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71925" w:rsidRPr="00F55278" w:rsidTr="00D71925">
        <w:trPr>
          <w:trHeight w:val="1642"/>
        </w:trPr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Заянова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Юлия Рустамовна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Трифонова Варвара Дмитриевна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Бурмантова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Алимова Карина Руслановна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повышения читательского интереса на уроках литературы 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Авдеева Марина Владимировна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Медведева Полина Игоревна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 виртуального общения (на примере групп одноклассников в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и мессенджерах)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Молочкова Анна Владимировна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rPr>
          <w:trHeight w:val="926"/>
        </w:trPr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Заянова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Юлия Рустамовна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Маркосян Лия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Молодёжная пресса во Франции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Гладких Ирина Дмитриевна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</w:t>
            </w:r>
          </w:p>
        </w:tc>
        <w:tc>
          <w:tcPr>
            <w:tcW w:w="3190" w:type="dxa"/>
          </w:tcPr>
          <w:p w:rsidR="00D71925" w:rsidRPr="00F55278" w:rsidRDefault="00D71925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eastAsia="Calibri" w:hAnsi="Times New Roman"/>
                <w:sz w:val="24"/>
                <w:szCs w:val="24"/>
              </w:rPr>
              <w:t>Лидова</w:t>
            </w:r>
            <w:proofErr w:type="spellEnd"/>
            <w:r w:rsidRPr="00F55278"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Алексеевна</w:t>
            </w:r>
            <w:r w:rsidRPr="00F5527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55278">
              <w:rPr>
                <w:rFonts w:ascii="Times New Roman" w:eastAsia="Calibri" w:hAnsi="Times New Roman"/>
                <w:sz w:val="24"/>
                <w:szCs w:val="24"/>
              </w:rPr>
              <w:t>Калхуразева</w:t>
            </w:r>
            <w:proofErr w:type="spellEnd"/>
            <w:r w:rsidRPr="00F55278">
              <w:rPr>
                <w:rFonts w:ascii="Times New Roman" w:eastAsia="Calibri" w:hAnsi="Times New Roman"/>
                <w:sz w:val="24"/>
                <w:szCs w:val="24"/>
              </w:rPr>
              <w:t xml:space="preserve"> Софья </w:t>
            </w:r>
            <w:proofErr w:type="spellStart"/>
            <w:r w:rsidRPr="00F55278">
              <w:rPr>
                <w:rFonts w:ascii="Times New Roman" w:eastAsia="Calibri" w:hAnsi="Times New Roman"/>
                <w:sz w:val="24"/>
                <w:szCs w:val="24"/>
              </w:rPr>
              <w:t>Сапарниязовна</w:t>
            </w:r>
            <w:proofErr w:type="spellEnd"/>
            <w:r w:rsidRPr="00F55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СМИ в Интернете </w:t>
            </w:r>
            <w:proofErr w:type="gram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на  формирование</w:t>
            </w:r>
            <w:proofErr w:type="gram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Терещенко Татьяна Федоровна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 w:val="restart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</w:t>
            </w: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Сергеев  Антон</w:t>
            </w:r>
            <w:proofErr w:type="gram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 Евгеньевич 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Акулиничев Илья Михайлович 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Бизнес- план «Гулливер»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Маркосян Лия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Профориентация: проблемы и перспективы.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 w:val="restart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</w:t>
            </w: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 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одеяло 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278">
              <w:rPr>
                <w:rFonts w:ascii="Times New Roman" w:eastAsia="Calibri" w:hAnsi="Times New Roman"/>
                <w:sz w:val="24"/>
                <w:szCs w:val="24"/>
              </w:rPr>
              <w:t>Глушкова Диана Андреевна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Дизайн для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укулеле</w:t>
            </w:r>
            <w:proofErr w:type="spellEnd"/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Терещенко Татьяна Федоровна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Трифонова Варвара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Сюрреализм. Бессознательное в сознательном.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Каргаев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 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как социальная ответственность общества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 Ивановна 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Книга первоклассника 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Шпирка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Марк Александрович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Школа В контакте с социальными сетями, или роль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благоприятного имиджа образовательной организации 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Молочкова Анна Владимировна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 w:val="restart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Историческое и историко-краеведческое</w:t>
            </w: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Брылин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Урал – опорный край державы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Куршина Алёна Алексеевна 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Иванов Кирилл </w:t>
            </w:r>
            <w:proofErr w:type="gram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Алексеевич .</w:t>
            </w:r>
            <w:proofErr w:type="gramEnd"/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Панов Максим Евгеньевич 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Заслуга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березовчан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и Карта памяти славного военного прошлого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Авдеева Марина Владимировна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Нестерова Галина Михайловна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Олеговна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След Великой Отечественной войны в моей семье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Леонова Марина Викторовна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 w:val="restart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Естественнонаучное </w:t>
            </w: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r w:rsidRPr="00F5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Андреевич,</w:t>
            </w:r>
          </w:p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Федоренко Полина Олеговна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Телескоп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Наталья </w:t>
            </w:r>
            <w:r w:rsidRPr="00F55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Чернышев Константин Олегович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Электро-магнитные волны и их влияние на человека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Леонова Марина Викторовна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71925" w:rsidRPr="00F55278" w:rsidTr="00D71925">
        <w:tc>
          <w:tcPr>
            <w:tcW w:w="2866" w:type="dxa"/>
            <w:vMerge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Суханова Анастасия Никитична</w:t>
            </w:r>
          </w:p>
        </w:tc>
        <w:tc>
          <w:tcPr>
            <w:tcW w:w="1069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760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Ученые и открытия</w:t>
            </w:r>
          </w:p>
        </w:tc>
        <w:tc>
          <w:tcPr>
            <w:tcW w:w="2831" w:type="dxa"/>
          </w:tcPr>
          <w:p w:rsidR="00D71925" w:rsidRPr="00F55278" w:rsidRDefault="00D71925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D71925" w:rsidRPr="00F55278" w:rsidRDefault="00D71925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 w:val="restart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Алимова Карина Руслановна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Бионика или изобретения, подаренные природой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Слипченко Виктория Владиславовна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 в организме человека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Саликаева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Андреевна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Биоразлагающаяся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 w:val="restart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190" w:type="dxa"/>
          </w:tcPr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278">
              <w:rPr>
                <w:rFonts w:ascii="Times New Roman" w:eastAsia="Calibri" w:hAnsi="Times New Roman"/>
                <w:sz w:val="24"/>
                <w:szCs w:val="24"/>
              </w:rPr>
              <w:t>Севостьянов Арсений Юрьевич</w:t>
            </w:r>
            <w:r w:rsidRPr="00F55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278">
              <w:rPr>
                <w:rFonts w:ascii="Times New Roman" w:eastAsia="Calibri" w:hAnsi="Times New Roman"/>
                <w:sz w:val="24"/>
                <w:szCs w:val="24"/>
              </w:rPr>
              <w:t>Глухарев Никита Александрович</w:t>
            </w:r>
            <w:r w:rsidRPr="00F55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Агрегатор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 платформы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Терещенко Татьяна Федоровна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eastAsia="Calibri" w:hAnsi="Times New Roman"/>
                <w:sz w:val="24"/>
                <w:szCs w:val="24"/>
              </w:rPr>
              <w:t>Гайнанова</w:t>
            </w:r>
            <w:proofErr w:type="spellEnd"/>
            <w:r w:rsidRPr="00F55278">
              <w:rPr>
                <w:rFonts w:ascii="Times New Roman" w:eastAsia="Calibri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F55278">
              <w:rPr>
                <w:rFonts w:ascii="Times New Roman" w:eastAsia="Calibri" w:hAnsi="Times New Roman"/>
                <w:sz w:val="24"/>
                <w:szCs w:val="24"/>
              </w:rPr>
              <w:t>Ренатовна</w:t>
            </w:r>
            <w:proofErr w:type="spellEnd"/>
            <w:r w:rsidRPr="00F55278">
              <w:rPr>
                <w:rFonts w:ascii="Times New Roman" w:hAnsi="Times New Roman"/>
                <w:sz w:val="24"/>
                <w:szCs w:val="24"/>
              </w:rPr>
              <w:br/>
            </w:r>
            <w:r w:rsidRPr="00F55278">
              <w:rPr>
                <w:rFonts w:ascii="Times New Roman" w:eastAsia="Calibri" w:hAnsi="Times New Roman"/>
                <w:sz w:val="24"/>
                <w:szCs w:val="24"/>
              </w:rPr>
              <w:t>Ванькова Мария Алексеевна</w:t>
            </w:r>
          </w:p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278">
              <w:rPr>
                <w:rFonts w:ascii="Times New Roman" w:eastAsia="Calibri" w:hAnsi="Times New Roman"/>
                <w:sz w:val="24"/>
                <w:szCs w:val="24"/>
              </w:rPr>
              <w:t>Добрых Полина Александровна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Компьютерное проектирование и 3д печать зданий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Терещенко Татьяна Федоровна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eastAsia="Calibri" w:hAnsi="Times New Roman"/>
                <w:sz w:val="24"/>
                <w:szCs w:val="24"/>
              </w:rPr>
              <w:t>Шайдуллина</w:t>
            </w:r>
            <w:proofErr w:type="spellEnd"/>
            <w:r w:rsidRPr="00F55278">
              <w:rPr>
                <w:rFonts w:ascii="Times New Roman" w:eastAsia="Calibri" w:hAnsi="Times New Roman"/>
                <w:sz w:val="24"/>
                <w:szCs w:val="24"/>
              </w:rPr>
              <w:t xml:space="preserve"> Юлия Альбертовна</w:t>
            </w:r>
            <w:r w:rsidRPr="00F55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eastAsia="Calibri" w:hAnsi="Times New Roman"/>
                <w:sz w:val="24"/>
                <w:szCs w:val="24"/>
              </w:rPr>
              <w:t>Кандалинцева</w:t>
            </w:r>
            <w:proofErr w:type="spellEnd"/>
            <w:r w:rsidRPr="00F55278">
              <w:rPr>
                <w:rFonts w:ascii="Times New Roman" w:eastAsia="Calibri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Электронный выпускной фотоальбом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Терещенко Татьяна Федоровна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278">
              <w:rPr>
                <w:rFonts w:ascii="Times New Roman" w:eastAsia="Calibri" w:hAnsi="Times New Roman"/>
                <w:sz w:val="24"/>
                <w:szCs w:val="24"/>
              </w:rPr>
              <w:t>Суворова Анна Ильинична</w:t>
            </w:r>
            <w:r w:rsidRPr="00F55278">
              <w:rPr>
                <w:rFonts w:ascii="Times New Roman" w:hAnsi="Times New Roman"/>
                <w:sz w:val="24"/>
                <w:szCs w:val="24"/>
              </w:rPr>
              <w:br/>
            </w:r>
            <w:r w:rsidRPr="00F55278">
              <w:rPr>
                <w:rFonts w:ascii="Times New Roman" w:eastAsia="Calibri" w:hAnsi="Times New Roman"/>
                <w:sz w:val="24"/>
                <w:szCs w:val="24"/>
              </w:rPr>
              <w:t>Сорокина Елизавета Николаевна</w:t>
            </w:r>
            <w:r w:rsidRPr="00F55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278">
              <w:rPr>
                <w:rFonts w:ascii="Times New Roman" w:eastAsia="Calibri" w:hAnsi="Times New Roman"/>
                <w:sz w:val="24"/>
                <w:szCs w:val="24"/>
              </w:rPr>
              <w:t>Серова Татьяна Александровна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Терещенко Татьяна Федоровна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278">
              <w:rPr>
                <w:rFonts w:ascii="Times New Roman" w:eastAsia="Calibri" w:hAnsi="Times New Roman"/>
                <w:sz w:val="24"/>
                <w:szCs w:val="24"/>
              </w:rPr>
              <w:t>Суханова Анастасия Никитична</w:t>
            </w:r>
            <w:r w:rsidRPr="00F55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Электронная книга или все-таки бумажная?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Терещенко Татьяна Федоровна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278">
              <w:rPr>
                <w:rFonts w:ascii="Times New Roman" w:eastAsia="Calibri" w:hAnsi="Times New Roman"/>
                <w:sz w:val="24"/>
                <w:szCs w:val="24"/>
              </w:rPr>
              <w:t>Ананьева Полина Павловна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жизни человека</w:t>
            </w:r>
          </w:p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Терещенко Татьяна Федоровна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3E2523">
        <w:trPr>
          <w:trHeight w:val="1448"/>
        </w:trPr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5278">
              <w:rPr>
                <w:rFonts w:ascii="Times New Roman" w:eastAsia="Calibri" w:hAnsi="Times New Roman"/>
                <w:sz w:val="24"/>
                <w:szCs w:val="24"/>
              </w:rPr>
              <w:t>Сергеев Антон Евгеньевич</w:t>
            </w:r>
            <w:r w:rsidRPr="00F55278">
              <w:rPr>
                <w:rFonts w:ascii="Times New Roman" w:hAnsi="Times New Roman"/>
                <w:sz w:val="24"/>
                <w:szCs w:val="24"/>
              </w:rPr>
              <w:br/>
            </w:r>
            <w:r w:rsidRPr="00F55278">
              <w:rPr>
                <w:rFonts w:ascii="Times New Roman" w:eastAsia="Calibri" w:hAnsi="Times New Roman"/>
                <w:sz w:val="24"/>
                <w:szCs w:val="24"/>
              </w:rPr>
              <w:t>Акулиничев Илья Михайлович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 для Лицейских праздников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Терещенко Татьяна Федоровна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 w:val="restart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Добрых Полина Александровна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-восстановление от природы. Создание кремов для рук.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Слипченко Виктория </w:t>
            </w:r>
          </w:p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Интернет-зависимость у подростков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Влияние погоды на самочувствие человека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 Анастасия  Никитична 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Фобии 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Давыдова Ксения Владимировна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Проблема анорексии в молодежной среде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Травля в интернете 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55278" w:rsidRPr="00F55278" w:rsidTr="00D71925">
        <w:tc>
          <w:tcPr>
            <w:tcW w:w="2866" w:type="dxa"/>
            <w:vMerge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Сыропятова София Вячеславовна</w:t>
            </w:r>
          </w:p>
        </w:tc>
        <w:tc>
          <w:tcPr>
            <w:tcW w:w="1069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3760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Биологические ритмы в жизни человека</w:t>
            </w:r>
          </w:p>
        </w:tc>
        <w:tc>
          <w:tcPr>
            <w:tcW w:w="2831" w:type="dxa"/>
          </w:tcPr>
          <w:p w:rsidR="00F55278" w:rsidRPr="00F55278" w:rsidRDefault="00F55278" w:rsidP="00F55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F55278" w:rsidRPr="00F55278" w:rsidRDefault="00F55278" w:rsidP="00F55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5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41A3" w:rsidRDefault="000641A3">
      <w:bookmarkStart w:id="0" w:name="_GoBack"/>
      <w:bookmarkEnd w:id="0"/>
    </w:p>
    <w:sectPr w:rsidR="000641A3" w:rsidSect="00DE5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46A"/>
    <w:rsid w:val="00044561"/>
    <w:rsid w:val="000641A3"/>
    <w:rsid w:val="00444A67"/>
    <w:rsid w:val="00D71925"/>
    <w:rsid w:val="00DB5156"/>
    <w:rsid w:val="00DE546A"/>
    <w:rsid w:val="00E5786B"/>
    <w:rsid w:val="00E67D38"/>
    <w:rsid w:val="00F3513F"/>
    <w:rsid w:val="00F55278"/>
    <w:rsid w:val="00F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1F7A"/>
  <w15:docId w15:val="{99DD3CB2-464C-4E89-BF54-90FFFA8B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44A67"/>
    <w:pPr>
      <w:suppressAutoHyphens/>
      <w:spacing w:line="256" w:lineRule="auto"/>
      <w:ind w:left="720"/>
    </w:pPr>
    <w:rPr>
      <w:rFonts w:ascii="Calibri" w:eastAsia="Arial Unicode MS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Kabinet-18</cp:lastModifiedBy>
  <cp:revision>8</cp:revision>
  <dcterms:created xsi:type="dcterms:W3CDTF">2020-03-15T22:52:00Z</dcterms:created>
  <dcterms:modified xsi:type="dcterms:W3CDTF">2020-03-23T06:38:00Z</dcterms:modified>
</cp:coreProperties>
</file>