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CA" w:rsidRPr="00CC4ECA" w:rsidRDefault="00CC4ECA" w:rsidP="00CC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16.04.2020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 w:val="restart"/>
          </w:tcPr>
          <w:p w:rsidR="00CC1B59" w:rsidRPr="001A1726" w:rsidRDefault="00DD211B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выдано на уроке</w:t>
            </w:r>
          </w:p>
        </w:tc>
        <w:tc>
          <w:tcPr>
            <w:tcW w:w="2268" w:type="dxa"/>
            <w:vMerge w:val="restart"/>
          </w:tcPr>
          <w:p w:rsidR="00CC1B59" w:rsidRPr="001A1726" w:rsidRDefault="00DD211B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ВК</w:t>
            </w:r>
          </w:p>
        </w:tc>
        <w:tc>
          <w:tcPr>
            <w:tcW w:w="2126" w:type="dxa"/>
            <w:vMerge w:val="restart"/>
          </w:tcPr>
          <w:p w:rsidR="00CC1B59" w:rsidRPr="001A1726" w:rsidRDefault="00CC1B59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55" w:type="dxa"/>
            <w:vMerge/>
          </w:tcPr>
          <w:p w:rsidR="00CC1B59" w:rsidRPr="001A1726" w:rsidRDefault="00CC1B59" w:rsidP="006D442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CC1B59">
        <w:trPr>
          <w:trHeight w:val="380"/>
        </w:trPr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 w:val="restart"/>
          </w:tcPr>
          <w:p w:rsidR="00CC4ECA" w:rsidRPr="00CC4ECA" w:rsidRDefault="00CC4ECA" w:rsidP="00CC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Просмотреть видеоролик: Постоянные магниты. Магнитное поле постоянных магнитов по ссылке: http://youtube.com/watch?v=t1-YdA5Zwrg 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2. Прочитать параграф 60 Постоянные магниты. Магнитное поле постоянных магнитов. Ответить на вопросы после параграфа 60 письменно. Высылать это задание не надо.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3.Упражнение 42 (1,2) выполнить письменно, дать полный и обоснованный ответ.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4. Просмотреть видеоролики: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Магнитное поле. Ссылка: http://youtube.com/watch?v=zrXtQOj86eM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Магнитное поле Земли. Ссылка: http://youtube.com/watch?v=cyPTKopu9oQ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5. Прочитать параграф 61.Ответить на вопросы после параграфа устно.</w:t>
            </w:r>
          </w:p>
          <w:p w:rsidR="00CC4ECA" w:rsidRPr="00CC4ECA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6. Упражнение 43 (1,2) выполнить письменно. Ответы </w:t>
            </w:r>
            <w:r w:rsidRPr="00CC4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полные и обоснованные!</w:t>
            </w:r>
          </w:p>
          <w:p w:rsidR="00CC1B59" w:rsidRPr="001A1726" w:rsidRDefault="00CC4ECA" w:rsidP="00CC4ECA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7. ДЗ (пункты 3 и 6) </w:t>
            </w:r>
          </w:p>
        </w:tc>
        <w:tc>
          <w:tcPr>
            <w:tcW w:w="2268" w:type="dxa"/>
            <w:vMerge w:val="restart"/>
          </w:tcPr>
          <w:p w:rsidR="00CC1B59" w:rsidRPr="001A1726" w:rsidRDefault="00CC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</w:t>
            </w:r>
            <w:proofErr w:type="spellEnd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 на почту: fotinija123@mail.ru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5D6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</w:tc>
        <w:tc>
          <w:tcPr>
            <w:tcW w:w="2126" w:type="dxa"/>
            <w:vMerge w:val="restart"/>
          </w:tcPr>
          <w:p w:rsidR="00CC1B59" w:rsidRPr="001A1726" w:rsidRDefault="0011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  <w:vMerge/>
            <w:shd w:val="clear" w:color="auto" w:fill="auto"/>
          </w:tcPr>
          <w:p w:rsidR="00CC1B59" w:rsidRPr="001A1726" w:rsidRDefault="00CC1B59" w:rsidP="00BC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1B59" w:rsidRPr="001A1726" w:rsidRDefault="00CC1B59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CC1B59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20" w:type="dxa"/>
          </w:tcPr>
          <w:p w:rsidR="001A1726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5" w:type="dxa"/>
          </w:tcPr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химического элемента  и его свойств на основе положения в ПСХЭ </w:t>
            </w:r>
            <w:proofErr w:type="spellStart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1.Просмотреть видео и соотнести полученную информацию с материалом § 43 учебника по данной теме.</w:t>
            </w:r>
          </w:p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2. Зачетная работа  </w:t>
            </w:r>
          </w:p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1). Дать полную характеристику элемента по плану (выполнять согласно тому варианту, который был предложен вам в первой индивидуальной работе)</w:t>
            </w:r>
          </w:p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 xml:space="preserve">Вариант и номер </w:t>
            </w:r>
            <w:proofErr w:type="spellStart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gramStart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лемента</w:t>
            </w:r>
            <w:proofErr w:type="spellEnd"/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: I -  12;   II-13;   III - 14;   IV-19 ;   V-16;   VI-11</w:t>
            </w:r>
          </w:p>
          <w:p w:rsid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4ECA">
              <w:rPr>
                <w:rFonts w:ascii="Times New Roman" w:hAnsi="Times New Roman" w:cs="Times New Roman"/>
                <w:sz w:val="28"/>
                <w:szCs w:val="28"/>
              </w:rPr>
              <w:t>2).Ответить на вопрос. Почему закон получил название "периодический"?</w:t>
            </w:r>
          </w:p>
          <w:p w:rsidR="00CC4ECA" w:rsidRPr="00CC4ECA" w:rsidRDefault="00CC4ECA" w:rsidP="00CC4EC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характеристики смотрите в файле</w:t>
            </w:r>
          </w:p>
          <w:p w:rsidR="00DD211B" w:rsidRPr="00DD211B" w:rsidRDefault="00DD211B" w:rsidP="00DD211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726" w:rsidRPr="001A1726" w:rsidRDefault="001115D6" w:rsidP="00DD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на почту или учителю</w:t>
            </w:r>
          </w:p>
        </w:tc>
        <w:tc>
          <w:tcPr>
            <w:tcW w:w="2126" w:type="dxa"/>
          </w:tcPr>
          <w:p w:rsidR="001A1726" w:rsidRPr="001A1726" w:rsidRDefault="0011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1A1726" w:rsidRPr="001A1726" w:rsidTr="00CC1B59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1A1726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655" w:type="dxa"/>
          </w:tcPr>
          <w:p w:rsidR="001A1726" w:rsidRPr="00B41179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Шьем ватно-марлевую повязку по ОБЖ, получаем оценку по ОБЖ и по технологии</w:t>
            </w:r>
          </w:p>
        </w:tc>
        <w:tc>
          <w:tcPr>
            <w:tcW w:w="2268" w:type="dxa"/>
          </w:tcPr>
          <w:p w:rsidR="001A1726" w:rsidRPr="00B41179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в повязке мне на почту</w:t>
            </w:r>
          </w:p>
        </w:tc>
        <w:tc>
          <w:tcPr>
            <w:tcW w:w="2126" w:type="dxa"/>
          </w:tcPr>
          <w:p w:rsidR="001A1726" w:rsidRPr="001A1726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</w:tr>
      <w:tr w:rsidR="009A3A94" w:rsidRPr="001A1726" w:rsidTr="00CC1B59">
        <w:tc>
          <w:tcPr>
            <w:tcW w:w="498" w:type="dxa"/>
          </w:tcPr>
          <w:p w:rsidR="009A3A94" w:rsidRDefault="009A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A3A94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7655" w:type="dxa"/>
          </w:tcPr>
          <w:p w:rsidR="009A3A94" w:rsidRPr="00B41179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75C2">
              <w:rPr>
                <w:rFonts w:ascii="Times New Roman" w:hAnsi="Times New Roman" w:cs="Times New Roman"/>
                <w:sz w:val="28"/>
                <w:szCs w:val="28"/>
              </w:rPr>
              <w:t>П.26. Стр71-74 конспект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набрать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A3A94" w:rsidRPr="00B41179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на почту</w:t>
            </w:r>
          </w:p>
        </w:tc>
        <w:tc>
          <w:tcPr>
            <w:tcW w:w="2126" w:type="dxa"/>
          </w:tcPr>
          <w:p w:rsidR="009A3A94" w:rsidRPr="001A1726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</w:tr>
      <w:tr w:rsidR="007F75C2" w:rsidRPr="001A1726" w:rsidTr="00CC1B59">
        <w:tc>
          <w:tcPr>
            <w:tcW w:w="498" w:type="dxa"/>
          </w:tcPr>
          <w:p w:rsidR="007F75C2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7F75C2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55" w:type="dxa"/>
          </w:tcPr>
          <w:p w:rsidR="007F75C2" w:rsidRPr="007F75C2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песни военных лет</w:t>
            </w:r>
          </w:p>
        </w:tc>
        <w:tc>
          <w:tcPr>
            <w:tcW w:w="2268" w:type="dxa"/>
          </w:tcPr>
          <w:p w:rsidR="007F75C2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7F75C2" w:rsidRDefault="007F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A3" w:rsidRDefault="00CC4ECA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A1E1C"/>
    <w:rsid w:val="001115D6"/>
    <w:rsid w:val="001A1726"/>
    <w:rsid w:val="001B353D"/>
    <w:rsid w:val="001F3232"/>
    <w:rsid w:val="002D01B4"/>
    <w:rsid w:val="003207D3"/>
    <w:rsid w:val="004F347B"/>
    <w:rsid w:val="00525FC2"/>
    <w:rsid w:val="005501FB"/>
    <w:rsid w:val="006128F6"/>
    <w:rsid w:val="006A34D7"/>
    <w:rsid w:val="006D4421"/>
    <w:rsid w:val="006F274A"/>
    <w:rsid w:val="00734631"/>
    <w:rsid w:val="007F75C2"/>
    <w:rsid w:val="00860084"/>
    <w:rsid w:val="00991AA2"/>
    <w:rsid w:val="009A3A94"/>
    <w:rsid w:val="00A06F16"/>
    <w:rsid w:val="00A65E73"/>
    <w:rsid w:val="00B41179"/>
    <w:rsid w:val="00BC299B"/>
    <w:rsid w:val="00C64A5C"/>
    <w:rsid w:val="00CC1B59"/>
    <w:rsid w:val="00CC4ECA"/>
    <w:rsid w:val="00D06C11"/>
    <w:rsid w:val="00D11EA9"/>
    <w:rsid w:val="00D80AB0"/>
    <w:rsid w:val="00DD211B"/>
    <w:rsid w:val="00EA31EF"/>
    <w:rsid w:val="00EB519A"/>
    <w:rsid w:val="00ED6B32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2020-04-05T12:37:00Z</dcterms:created>
  <dcterms:modified xsi:type="dcterms:W3CDTF">2020-04-22T10:32:00Z</dcterms:modified>
</cp:coreProperties>
</file>