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45" w:rsidRPr="00177B7F" w:rsidRDefault="003C4045" w:rsidP="003C4045">
      <w:pPr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177B7F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Березовское муниципальное автономное дошкольное образовательное учреждение «Детский сад № 39 общеразвивающего вида с приоритетным осуществлением деятельности по физическому развитию воспитанников»</w:t>
      </w: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C4045" w:rsidRPr="00E2692C" w:rsidRDefault="003C4045" w:rsidP="003C40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Технологическая карта занятия  </w:t>
      </w:r>
    </w:p>
    <w:p w:rsidR="003C4045" w:rsidRPr="00E2692C" w:rsidRDefault="003C4045" w:rsidP="003C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конструированию и моделированию с помощью образовательной системы 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Cuboro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C4045" w:rsidRPr="00E2692C" w:rsidRDefault="003C4045" w:rsidP="003C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</w:t>
      </w:r>
      <w:r w:rsidR="00585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старшего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85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школьного возраста (</w:t>
      </w:r>
      <w:r w:rsidR="00585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</w:t>
      </w:r>
      <w:r w:rsidR="005855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лет)</w:t>
      </w:r>
    </w:p>
    <w:p w:rsidR="003C4045" w:rsidRDefault="003C4045" w:rsidP="003C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Музей конструкторского бюро</w:t>
      </w:r>
      <w:r w:rsidRPr="00E26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5855B6" w:rsidRPr="00D02B22" w:rsidRDefault="005855B6" w:rsidP="003C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02B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 рамках дополнительной общеобразовательной программы-дополнительной общеразвивающей программы технической направленности «</w:t>
      </w:r>
      <w:proofErr w:type="spellStart"/>
      <w:r w:rsidRPr="00D02B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Фиксиленд</w:t>
      </w:r>
      <w:proofErr w:type="spellEnd"/>
      <w:r w:rsidRPr="00D02B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</w:p>
    <w:p w:rsidR="003C4045" w:rsidRPr="00D02B22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045" w:rsidRPr="000A1026" w:rsidRDefault="002D12B2" w:rsidP="003C40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</w:t>
      </w:r>
      <w:bookmarkStart w:id="0" w:name="_GoBack"/>
      <w:bookmarkEnd w:id="0"/>
      <w:r w:rsidR="003C4045" w:rsidRPr="000A102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C4045" w:rsidRPr="00E2692C" w:rsidRDefault="003C4045" w:rsidP="003C40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3C4045" w:rsidRPr="00E2692C" w:rsidRDefault="003C4045" w:rsidP="003C40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sz w:val="28"/>
          <w:szCs w:val="28"/>
        </w:rPr>
        <w:t>высшей квалификационной категории</w:t>
      </w:r>
    </w:p>
    <w:p w:rsidR="003C4045" w:rsidRPr="00E2692C" w:rsidRDefault="003C4045" w:rsidP="003C40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sz w:val="28"/>
          <w:szCs w:val="28"/>
        </w:rPr>
        <w:t>Ужва Светлана Гавриловна</w:t>
      </w:r>
    </w:p>
    <w:p w:rsidR="003C4045" w:rsidRPr="00E2692C" w:rsidRDefault="003C4045" w:rsidP="003C4045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sz w:val="28"/>
          <w:szCs w:val="28"/>
        </w:rPr>
        <w:t>г.</w:t>
      </w:r>
      <w:r w:rsidR="00735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692C">
        <w:rPr>
          <w:rFonts w:ascii="Times New Roman" w:eastAsia="Calibri" w:hAnsi="Times New Roman" w:cs="Times New Roman"/>
          <w:sz w:val="28"/>
          <w:szCs w:val="28"/>
        </w:rPr>
        <w:t>Березовский</w:t>
      </w:r>
    </w:p>
    <w:p w:rsidR="003C4045" w:rsidRPr="00E2692C" w:rsidRDefault="00735EE0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</w:t>
      </w:r>
      <w:r w:rsidR="003C4045" w:rsidRPr="00E2692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3C4045" w:rsidRPr="00E2692C" w:rsidRDefault="003C4045" w:rsidP="003C404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3C4045" w:rsidRPr="00E2692C" w:rsidSect="00A265DF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C4045" w:rsidRPr="00E2692C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 занятия: </w:t>
      </w:r>
      <w:r w:rsidRPr="00E2692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Музей конструкторского бюро</w:t>
      </w:r>
      <w:r w:rsidRPr="00E2692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C4045" w:rsidRPr="00E2692C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692C"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 w:rsidRPr="00E2692C">
        <w:rPr>
          <w:rFonts w:ascii="Calibri" w:eastAsia="Calibri" w:hAnsi="Calibri" w:cs="Times New Roman"/>
        </w:rPr>
        <w:t xml:space="preserve"> </w:t>
      </w:r>
      <w:r w:rsidR="004B0D64">
        <w:rPr>
          <w:rFonts w:ascii="Times New Roman" w:eastAsia="Calibri" w:hAnsi="Times New Roman" w:cs="Times New Roman"/>
          <w:sz w:val="28"/>
          <w:szCs w:val="28"/>
        </w:rPr>
        <w:t>старший до</w:t>
      </w:r>
      <w:r w:rsidRPr="00E2692C">
        <w:rPr>
          <w:rFonts w:ascii="Times New Roman" w:eastAsia="Calibri" w:hAnsi="Times New Roman" w:cs="Times New Roman"/>
          <w:sz w:val="28"/>
          <w:szCs w:val="28"/>
        </w:rPr>
        <w:t>школьный возраст</w:t>
      </w:r>
    </w:p>
    <w:p w:rsidR="003C4045" w:rsidRPr="00E2692C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b/>
          <w:sz w:val="28"/>
          <w:szCs w:val="28"/>
        </w:rPr>
        <w:t xml:space="preserve">Вид занятия: </w:t>
      </w:r>
      <w:r w:rsidRPr="00E2692C">
        <w:rPr>
          <w:rFonts w:ascii="Times New Roman" w:eastAsia="Calibri" w:hAnsi="Times New Roman" w:cs="Times New Roman"/>
          <w:sz w:val="28"/>
          <w:szCs w:val="28"/>
        </w:rPr>
        <w:t xml:space="preserve">комбинированное </w:t>
      </w:r>
    </w:p>
    <w:p w:rsidR="003C4045" w:rsidRPr="005107AA" w:rsidRDefault="003C4045" w:rsidP="008F52B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b/>
          <w:sz w:val="28"/>
          <w:szCs w:val="28"/>
        </w:rPr>
        <w:t xml:space="preserve">Цель занятия: </w:t>
      </w:r>
      <w:r w:rsidR="005107AA">
        <w:rPr>
          <w:rFonts w:ascii="Times New Roman" w:eastAsia="Calibri" w:hAnsi="Times New Roman" w:cs="Times New Roman"/>
          <w:sz w:val="28"/>
          <w:szCs w:val="28"/>
        </w:rPr>
        <w:t xml:space="preserve">формирование представлений у детей о различных деревянных конструкторах, с углублением на Образовательную систему </w:t>
      </w:r>
      <w:r w:rsidR="005107AA">
        <w:rPr>
          <w:rFonts w:ascii="Times New Roman" w:eastAsia="Calibri" w:hAnsi="Times New Roman" w:cs="Times New Roman"/>
          <w:sz w:val="28"/>
          <w:szCs w:val="28"/>
          <w:lang w:val="en-US"/>
        </w:rPr>
        <w:t>Cuboro</w:t>
      </w:r>
      <w:r w:rsidR="005107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4045" w:rsidRPr="005F28E9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8E9">
        <w:rPr>
          <w:rFonts w:ascii="Times New Roman" w:eastAsia="Calibri" w:hAnsi="Times New Roman" w:cs="Times New Roman"/>
          <w:b/>
          <w:sz w:val="28"/>
          <w:szCs w:val="28"/>
        </w:rPr>
        <w:t>Задачи занятия (программное содержание):</w:t>
      </w:r>
    </w:p>
    <w:p w:rsidR="003C4045" w:rsidRPr="005F28E9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>1. Обучающие:</w:t>
      </w:r>
    </w:p>
    <w:p w:rsidR="003C4045" w:rsidRPr="005F28E9" w:rsidRDefault="003C4045" w:rsidP="003C40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F28E9">
        <w:rPr>
          <w:rFonts w:ascii="Times New Roman" w:eastAsia="Calibri" w:hAnsi="Times New Roman" w:cs="Times New Roman"/>
          <w:sz w:val="28"/>
          <w:szCs w:val="28"/>
        </w:rPr>
        <w:t xml:space="preserve">формировать представления о </w:t>
      </w:r>
      <w:r w:rsidR="005F28E9">
        <w:rPr>
          <w:rFonts w:ascii="Times New Roman" w:eastAsia="Calibri" w:hAnsi="Times New Roman" w:cs="Times New Roman"/>
          <w:sz w:val="28"/>
          <w:szCs w:val="28"/>
        </w:rPr>
        <w:t>деревянных конструкторах</w:t>
      </w:r>
      <w:r w:rsidRPr="005F28E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4045" w:rsidRPr="005F28E9" w:rsidRDefault="003C4045" w:rsidP="003C40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>обучить конструированию и моделированию по образцу, условиям.</w:t>
      </w:r>
    </w:p>
    <w:p w:rsidR="003C4045" w:rsidRPr="005F28E9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>2. Развивающие:</w:t>
      </w:r>
    </w:p>
    <w:p w:rsidR="003C4045" w:rsidRPr="005F28E9" w:rsidRDefault="003C4045" w:rsidP="003C40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>развивать умение решать неограниченное количество задач разной степени сложности;</w:t>
      </w:r>
    </w:p>
    <w:p w:rsidR="003C4045" w:rsidRPr="005F28E9" w:rsidRDefault="003C4045" w:rsidP="003C40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>развивать когнитивные способности обучающихся (трехмерное, комбинаторное, оперативное и логическое мышление);</w:t>
      </w:r>
    </w:p>
    <w:p w:rsidR="003C4045" w:rsidRPr="005F28E9" w:rsidRDefault="003C4045" w:rsidP="003C40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>развивать мелкую моторику рук, тактильное ощущение.</w:t>
      </w:r>
    </w:p>
    <w:p w:rsidR="003C4045" w:rsidRPr="005F28E9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>3. Воспитывающие</w:t>
      </w:r>
    </w:p>
    <w:p w:rsidR="003C4045" w:rsidRPr="005F28E9" w:rsidRDefault="003C4045" w:rsidP="003C404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8E9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</w:t>
      </w:r>
      <w:r w:rsidRPr="005F28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внимательность, аккуратность, </w:t>
      </w:r>
      <w:r w:rsidRPr="005F28E9">
        <w:rPr>
          <w:rFonts w:ascii="Times New Roman" w:eastAsia="Calibri" w:hAnsi="Times New Roman" w:cs="Times New Roman"/>
          <w:sz w:val="28"/>
          <w:szCs w:val="28"/>
        </w:rPr>
        <w:t>умения согласованно работать в команде.</w:t>
      </w:r>
    </w:p>
    <w:p w:rsidR="003C4045" w:rsidRPr="00E2692C" w:rsidRDefault="003C4045" w:rsidP="003C40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 w:rsidRPr="00E269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4045" w:rsidRPr="00E2692C" w:rsidRDefault="003C4045" w:rsidP="003C4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sz w:val="28"/>
          <w:szCs w:val="28"/>
        </w:rPr>
        <w:t>интерактивная панель.</w:t>
      </w:r>
    </w:p>
    <w:p w:rsidR="003C4045" w:rsidRPr="00E2692C" w:rsidRDefault="0001427B" w:rsidP="003C4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 столов</w:t>
      </w:r>
      <w:r w:rsidR="003C4045" w:rsidRPr="00E269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4045" w:rsidRDefault="003C4045" w:rsidP="003C4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142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 </w:t>
      </w:r>
      <w:r w:rsidRPr="0001427B">
        <w:rPr>
          <w:rFonts w:ascii="Times New Roman" w:eastAsia="Calibri" w:hAnsi="Times New Roman" w:cs="Times New Roman"/>
          <w:sz w:val="28"/>
          <w:szCs w:val="28"/>
        </w:rPr>
        <w:t>набора</w:t>
      </w:r>
      <w:r w:rsidRPr="000142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Cuboro</w:t>
      </w:r>
      <w:r w:rsidRPr="0001427B">
        <w:rPr>
          <w:rFonts w:ascii="Calibri" w:eastAsia="Calibri" w:hAnsi="Calibri" w:cs="Times New Roman"/>
          <w:lang w:val="en-US"/>
        </w:rPr>
        <w:t xml:space="preserve"> </w:t>
      </w:r>
      <w:r w:rsidR="0001427B">
        <w:rPr>
          <w:rFonts w:ascii="Times New Roman" w:eastAsia="Calibri" w:hAnsi="Times New Roman" w:cs="Times New Roman"/>
          <w:sz w:val="28"/>
          <w:szCs w:val="28"/>
          <w:lang w:val="en-US"/>
        </w:rPr>
        <w:t>basis</w:t>
      </w:r>
      <w:r w:rsidRPr="0001427B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01427B" w:rsidRPr="0001427B" w:rsidRDefault="0001427B" w:rsidP="003C4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Набор </w:t>
      </w:r>
      <w:r w:rsidRPr="0001427B">
        <w:rPr>
          <w:rFonts w:ascii="Times New Roman" w:eastAsia="Calibri" w:hAnsi="Times New Roman" w:cs="Times New Roman"/>
          <w:sz w:val="28"/>
          <w:szCs w:val="28"/>
          <w:lang w:val="en-US"/>
        </w:rPr>
        <w:t>cuboro hit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427B" w:rsidRDefault="0001427B" w:rsidP="003C4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Набор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Cugolino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427B" w:rsidRPr="0001427B" w:rsidRDefault="0001427B" w:rsidP="003C4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10 наборов конструктора «Томик»;</w:t>
      </w:r>
    </w:p>
    <w:p w:rsidR="0001427B" w:rsidRPr="0001427B" w:rsidRDefault="0001427B" w:rsidP="003C4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Наборы «Дары Фрёбеля»;</w:t>
      </w:r>
    </w:p>
    <w:p w:rsidR="003C4045" w:rsidRPr="00E2692C" w:rsidRDefault="003C4045" w:rsidP="003C40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2692C">
        <w:rPr>
          <w:rFonts w:ascii="Times New Roman" w:eastAsia="Calibri" w:hAnsi="Times New Roman" w:cs="Times New Roman"/>
          <w:b/>
          <w:sz w:val="28"/>
          <w:szCs w:val="28"/>
        </w:rPr>
        <w:t>Методы и приемы:</w:t>
      </w:r>
      <w:r w:rsidRPr="00E2692C">
        <w:rPr>
          <w:rFonts w:ascii="Calibri" w:eastAsia="Calibri" w:hAnsi="Calibri" w:cs="Times New Roman"/>
        </w:rPr>
        <w:t xml:space="preserve"> </w:t>
      </w:r>
    </w:p>
    <w:p w:rsidR="003C4045" w:rsidRPr="00E2692C" w:rsidRDefault="003C4045" w:rsidP="003C404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i/>
          <w:sz w:val="28"/>
          <w:szCs w:val="28"/>
        </w:rPr>
        <w:t xml:space="preserve">Метод демонстрации </w:t>
      </w:r>
      <w:r w:rsidRPr="00E2692C">
        <w:rPr>
          <w:rFonts w:ascii="Times New Roman" w:eastAsia="Calibri" w:hAnsi="Times New Roman" w:cs="Times New Roman"/>
          <w:sz w:val="28"/>
          <w:szCs w:val="28"/>
        </w:rPr>
        <w:t>(прием показа предметов, прием показа образца; прием использования технических средств обучения (ТСО);</w:t>
      </w:r>
    </w:p>
    <w:p w:rsidR="003C4045" w:rsidRPr="00E2692C" w:rsidRDefault="003C4045" w:rsidP="003C404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i/>
          <w:sz w:val="28"/>
          <w:szCs w:val="28"/>
        </w:rPr>
        <w:t xml:space="preserve">Словесный метод </w:t>
      </w:r>
      <w:r w:rsidRPr="00E2692C">
        <w:rPr>
          <w:rFonts w:ascii="Times New Roman" w:eastAsia="Calibri" w:hAnsi="Times New Roman" w:cs="Times New Roman"/>
          <w:sz w:val="28"/>
          <w:szCs w:val="28"/>
        </w:rPr>
        <w:t>(рассказ, объяснение);</w:t>
      </w:r>
    </w:p>
    <w:p w:rsidR="003C4045" w:rsidRPr="00E2692C" w:rsidRDefault="003C4045" w:rsidP="003C40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i/>
          <w:sz w:val="28"/>
          <w:szCs w:val="28"/>
        </w:rPr>
        <w:t>Практический метод</w:t>
      </w:r>
      <w:r w:rsidRPr="00E2692C">
        <w:rPr>
          <w:rFonts w:ascii="Times New Roman" w:eastAsia="Calibri" w:hAnsi="Times New Roman" w:cs="Times New Roman"/>
          <w:sz w:val="28"/>
          <w:szCs w:val="28"/>
        </w:rPr>
        <w:t xml:space="preserve"> (планирование выполнений заданий, постановка задания, анализ результатов, оперативное стимулирование, контроль и регулирование, определение причин недостатков);</w:t>
      </w:r>
    </w:p>
    <w:p w:rsidR="003C4045" w:rsidRPr="00E2692C" w:rsidRDefault="003C4045" w:rsidP="003C40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Информативно-рецептивный метод </w:t>
      </w:r>
      <w:r w:rsidRPr="00E2692C">
        <w:rPr>
          <w:rFonts w:ascii="Times New Roman" w:eastAsia="Calibri" w:hAnsi="Times New Roman" w:cs="Times New Roman"/>
          <w:sz w:val="28"/>
          <w:szCs w:val="28"/>
        </w:rPr>
        <w:t>(рассматривание, наблюдение, схема);</w:t>
      </w:r>
    </w:p>
    <w:p w:rsidR="003C4045" w:rsidRPr="00E2692C" w:rsidRDefault="003C4045" w:rsidP="003C40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i/>
          <w:sz w:val="28"/>
          <w:szCs w:val="28"/>
        </w:rPr>
        <w:t xml:space="preserve">Репродуктивный метод </w:t>
      </w:r>
      <w:r w:rsidRPr="00E2692C">
        <w:rPr>
          <w:rFonts w:ascii="Times New Roman" w:eastAsia="Calibri" w:hAnsi="Times New Roman" w:cs="Times New Roman"/>
          <w:sz w:val="28"/>
          <w:szCs w:val="28"/>
        </w:rPr>
        <w:t xml:space="preserve">(прием выполнения работы по </w:t>
      </w:r>
      <w:r>
        <w:rPr>
          <w:rFonts w:ascii="Times New Roman" w:eastAsia="Calibri" w:hAnsi="Times New Roman" w:cs="Times New Roman"/>
          <w:sz w:val="28"/>
          <w:szCs w:val="28"/>
        </w:rPr>
        <w:t>заданной теме</w:t>
      </w:r>
      <w:r w:rsidRPr="00E269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C4045" w:rsidRPr="00E2692C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045" w:rsidRPr="00E2692C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692C">
        <w:rPr>
          <w:rFonts w:ascii="Times New Roman" w:eastAsia="Calibri" w:hAnsi="Times New Roman" w:cs="Times New Roman"/>
          <w:b/>
          <w:sz w:val="28"/>
          <w:szCs w:val="28"/>
        </w:rPr>
        <w:t>Методическая литература:</w:t>
      </w:r>
    </w:p>
    <w:p w:rsidR="003C4045" w:rsidRPr="00E2692C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sz w:val="28"/>
          <w:szCs w:val="28"/>
        </w:rPr>
        <w:t>М. Эттер «Cuboro – думай креативно», 2011г.</w:t>
      </w:r>
    </w:p>
    <w:p w:rsidR="003C4045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045" w:rsidRDefault="003C4045" w:rsidP="003C404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3C4045" w:rsidSect="00E2692C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3C4045" w:rsidRPr="000F6995" w:rsidRDefault="003C4045" w:rsidP="003C4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699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Технологическая карта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106"/>
        <w:gridCol w:w="4188"/>
        <w:gridCol w:w="2684"/>
        <w:gridCol w:w="1906"/>
        <w:gridCol w:w="2201"/>
      </w:tblGrid>
      <w:tr w:rsidR="003C4045" w:rsidRPr="000F6995" w:rsidTr="00385006">
        <w:tc>
          <w:tcPr>
            <w:tcW w:w="617" w:type="dxa"/>
            <w:vMerge w:val="restart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93" w:type="dxa"/>
            <w:vMerge w:val="restart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 занятия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Структурные компоненты деятельности</w:t>
            </w:r>
          </w:p>
        </w:tc>
        <w:tc>
          <w:tcPr>
            <w:tcW w:w="11361" w:type="dxa"/>
            <w:gridSpan w:val="4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3C4045" w:rsidRPr="000F6995" w:rsidTr="00385006">
        <w:tc>
          <w:tcPr>
            <w:tcW w:w="617" w:type="dxa"/>
            <w:vMerge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</w:t>
            </w:r>
          </w:p>
        </w:tc>
        <w:tc>
          <w:tcPr>
            <w:tcW w:w="2835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843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детей</w:t>
            </w:r>
          </w:p>
        </w:tc>
        <w:tc>
          <w:tcPr>
            <w:tcW w:w="1918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</w:tr>
      <w:tr w:rsidR="003C4045" w:rsidRPr="000F6995" w:rsidTr="00385006">
        <w:tc>
          <w:tcPr>
            <w:tcW w:w="617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ВВОДНАЯ ЧАСТЬ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765" w:type="dxa"/>
          </w:tcPr>
          <w:p w:rsidR="003C4045" w:rsidRPr="006F52EF" w:rsidRDefault="00874C2A" w:rsidP="00F704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Здравствуйте, </w:t>
            </w:r>
            <w:r w:rsidR="006F52EF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дети!  Сегодня </w:t>
            </w:r>
          </w:p>
          <w:p w:rsidR="00874C2A" w:rsidRPr="006F52EF" w:rsidRDefault="006F52EF" w:rsidP="00F704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874C2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ы с вами совершим небольшое путешествие в музей конструкт</w:t>
            </w:r>
            <w:r w:rsidR="0061196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орского бюро деревянных мод</w:t>
            </w:r>
            <w:r w:rsidR="00295EF5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улей, где когда-то инженеры-конструкторы</w:t>
            </w:r>
            <w:r w:rsidR="0061196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разработали эти игры.</w:t>
            </w:r>
          </w:p>
          <w:p w:rsidR="0098105B" w:rsidRPr="006F52EF" w:rsidRDefault="009457FE" w:rsidP="00F704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Ребята, а вы знаете что такое музей? </w:t>
            </w:r>
          </w:p>
          <w:p w:rsidR="009457FE" w:rsidRPr="006F52EF" w:rsidRDefault="009457FE" w:rsidP="00F704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Для чего люди создают музеи?</w:t>
            </w:r>
          </w:p>
          <w:p w:rsidR="00874C2A" w:rsidRPr="006F52EF" w:rsidRDefault="009457FE" w:rsidP="00F704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Сегодня мы заглянем в музей и узнаем о нем </w:t>
            </w:r>
            <w:r w:rsidR="0061196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много интересного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. Я вам расскажу</w:t>
            </w:r>
            <w:r w:rsidR="0061196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истории деревянного конструктора.</w:t>
            </w:r>
          </w:p>
          <w:p w:rsidR="00C56D97" w:rsidRPr="006F52EF" w:rsidRDefault="00611967" w:rsidP="00F704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Прежде всего</w:t>
            </w:r>
            <w:r w:rsidR="009457FE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, давайте вспомним правила поведения в музее. Кто мне может сказать, какие правила мы должны соблюдать?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11967" w:rsidRPr="006F52EF" w:rsidRDefault="00C56D97" w:rsidP="00F704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Правильно! Нужно соблюдать порядок</w:t>
            </w:r>
            <w:r w:rsidR="0061196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, быть внимательными, соблюдать правила безопасности, вести себя спокойно, громко не разговаривать.</w:t>
            </w:r>
          </w:p>
        </w:tc>
        <w:tc>
          <w:tcPr>
            <w:tcW w:w="2835" w:type="dxa"/>
          </w:tcPr>
          <w:p w:rsidR="003C4045" w:rsidRPr="006F52EF" w:rsidRDefault="00652D3C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Приветствие педагога</w:t>
            </w: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вопросы</w:t>
            </w: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6D97" w:rsidRPr="006F52EF" w:rsidRDefault="00C56D9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</w:t>
            </w:r>
          </w:p>
        </w:tc>
        <w:tc>
          <w:tcPr>
            <w:tcW w:w="1843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Подходят к педагогу, вместе направляются в музей</w:t>
            </w:r>
          </w:p>
        </w:tc>
        <w:tc>
          <w:tcPr>
            <w:tcW w:w="1918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3C4045" w:rsidRPr="000F6995" w:rsidTr="00385006">
        <w:tc>
          <w:tcPr>
            <w:tcW w:w="617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Проблемная ситуация (или мотивация)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и принятие детьми цели занятия   </w:t>
            </w:r>
          </w:p>
        </w:tc>
        <w:tc>
          <w:tcPr>
            <w:tcW w:w="4765" w:type="dxa"/>
          </w:tcPr>
          <w:p w:rsidR="003C4045" w:rsidRPr="006F52EF" w:rsidRDefault="00611967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Экспонаты музея сгруппированы по экспозициям, здесь их четыре: </w:t>
            </w:r>
            <w:r w:rsidR="00364E3F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«Дары </w:t>
            </w:r>
            <w:proofErr w:type="spellStart"/>
            <w:r w:rsidR="00364E3F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Фрёбеля</w:t>
            </w:r>
            <w:proofErr w:type="spellEnd"/>
            <w:r w:rsidR="00364E3F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«Цветные кубики-конструкторы</w:t>
            </w:r>
            <w:r w:rsidR="00C56D9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D9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Тобик</w:t>
            </w:r>
            <w:proofErr w:type="spellEnd"/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="009457FE"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Cuboro</w:t>
            </w:r>
            <w:r w:rsidR="009457FE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Cugolino</w:t>
            </w:r>
            <w:r w:rsidR="00F704D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» и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Cuboro</w:t>
            </w:r>
            <w:r w:rsidR="009457FE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57FE"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basis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611967" w:rsidRPr="006F52EF" w:rsidRDefault="0098105B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Пройдемте к первой экспозиции</w:t>
            </w:r>
            <w:r w:rsidR="0061196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. Это «</w:t>
            </w:r>
            <w:r w:rsidR="00364E3F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Дары Фрёбеля</w:t>
            </w:r>
            <w:r w:rsidR="0061196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64E3F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457FE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Здесь вы видите набор деревянных кубиков, названым «Дары Фрёбеля». Разработал этот конструктор Фридрих Фрёбель. Фридрих Фребель, немецкий педагог, создатель первых детских садов. Для своего детского сада он разработал набор игр с кубиками, который можно считать первым строительным набором для дошкольников</w:t>
            </w:r>
            <w:r w:rsidR="003B5819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. «Кубики Фрёбеля»</w:t>
            </w:r>
            <w:r w:rsidR="009457FE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набор различного вида призм из кленового дерева.</w:t>
            </w:r>
          </w:p>
          <w:p w:rsidR="00C56D97" w:rsidRPr="006F52EF" w:rsidRDefault="003B5819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Давайте попробуем сконструировать из кубиков Фрёбеля музей Екатеринбурга.</w:t>
            </w:r>
          </w:p>
          <w:p w:rsidR="00F704DA" w:rsidRPr="006F52EF" w:rsidRDefault="00DF7697" w:rsidP="00A350A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вы знаете</w:t>
            </w:r>
            <w:r w:rsidR="00C56D97"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3B5819"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музеи есть в нашем городе?</w:t>
            </w:r>
            <w:r w:rsidR="00C56D97"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B5819"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(педагог показывает карточки с музеями </w:t>
            </w:r>
            <w:r w:rsidR="004B0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</w:t>
            </w:r>
            <w:r w:rsidR="003B5819"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F704DA"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8105B" w:rsidRPr="006F52EF" w:rsidRDefault="00F704DA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Теперь вы сами попробуете из конструктора Фрёбеля построить музей.</w:t>
            </w:r>
            <w:r w:rsidR="00C56D97" w:rsidRPr="006F5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98105B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Молодцы, у вас получаются интересные конструкции</w:t>
            </w:r>
            <w:r w:rsidR="00DF769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музеев</w:t>
            </w:r>
            <w:r w:rsidR="0098105B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F7697" w:rsidRPr="006F52EF" w:rsidRDefault="00DF7697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нас ждет следующая экспозиция. </w:t>
            </w:r>
          </w:p>
          <w:p w:rsidR="0098105B" w:rsidRPr="006F52EF" w:rsidRDefault="0098105B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Вскоре у </w:t>
            </w:r>
            <w:r w:rsidR="00DF769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Фридриха Фрёбеля появились последователи – это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цветные деревянные конструкторы.</w:t>
            </w:r>
            <w:r w:rsidR="00DF769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Один из них - деревянный конструктор «</w:t>
            </w:r>
            <w:r w:rsidR="004127C1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Том</w:t>
            </w:r>
            <w:r w:rsidR="00DF769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ик».</w:t>
            </w:r>
          </w:p>
          <w:p w:rsidR="008E62CC" w:rsidRPr="006F52EF" w:rsidRDefault="008E62CC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Данный конструктор состоит из деталей разных по форме</w:t>
            </w:r>
            <w:r w:rsidR="00DF769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цвету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. Из этого конструктора можно построить замки, небоскребы</w:t>
            </w:r>
            <w:r w:rsidR="006233D1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, магазины, города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еще много чего, все зависит от вашей фантазии.</w:t>
            </w:r>
          </w:p>
          <w:p w:rsidR="008E62CC" w:rsidRPr="006F52EF" w:rsidRDefault="006233D1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 вы когда-нибудь строили из этого конструктора постройки? Давайте вспомним и посоревнуемся. Нам надо разделиться на две команды (девочки и мальчики).</w:t>
            </w:r>
          </w:p>
          <w:p w:rsidR="006233D1" w:rsidRPr="006F52EF" w:rsidRDefault="006233D1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На столе лежат элементы, из которых вы построите, например, город, гараж или салон красоты. Посмотрим, кто справиться с задачей лучше. Готовы?! Начинаем!</w:t>
            </w:r>
          </w:p>
          <w:p w:rsidR="007E7FFA" w:rsidRPr="006F52EF" w:rsidRDefault="007E7FFA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Я вижу, здесь поработали настоящие инженеры-конструкторы. Молодцы!</w:t>
            </w:r>
            <w:r w:rsidR="006543F2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Победила дружба! А в каждом соревновании, получают призы. И для вас, я приготовила маленькие пода</w:t>
            </w:r>
            <w:r w:rsidR="00EA7029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рочки</w:t>
            </w:r>
            <w:r w:rsidR="004B0D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43F2" w:rsidRPr="006F52EF" w:rsidRDefault="006543F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Идем дальше. Следующие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7029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две 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и посвящены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деревянным</w:t>
            </w:r>
            <w:r w:rsidR="005107A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конструктор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ам</w:t>
            </w:r>
            <w:r w:rsidR="005107A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107AA"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Cuboro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6543F2" w:rsidRPr="006F52EF" w:rsidRDefault="007E7FFA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Разработчик этого конструктора Маттиас Эттер. </w:t>
            </w:r>
          </w:p>
          <w:p w:rsidR="00EA7029" w:rsidRPr="006F52EF" w:rsidRDefault="006543F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из видов данного конструктора – это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Cuboro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Cugolino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помощью 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конструктора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Cuboro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Cugolino</w:t>
            </w:r>
            <w:r w:rsidR="007E7FF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можно выстроить путь для стеклянных шариков. </w:t>
            </w:r>
          </w:p>
          <w:p w:rsidR="00EA7029" w:rsidRPr="006F52EF" w:rsidRDefault="006543F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Ребята, а чем этот конструктор отличается от тех, которые мы посмотрели? </w:t>
            </w:r>
          </w:p>
          <w:p w:rsidR="00EA7029" w:rsidRPr="006F52EF" w:rsidRDefault="006543F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Верно! </w:t>
            </w:r>
          </w:p>
          <w:p w:rsidR="007E7FFA" w:rsidRPr="006F52EF" w:rsidRDefault="00C24DD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Он отличается от других конструкторов тем, что состоит из</w:t>
            </w:r>
            <w:r w:rsidR="0009676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элементов с желобами для прокат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а шарика на поверхности и строительных элементов, которые не содержат желобов и внутренних тоннелей.</w:t>
            </w:r>
          </w:p>
          <w:p w:rsidR="00C24DD2" w:rsidRPr="006F52EF" w:rsidRDefault="00C24DD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Посмотрите, как прокатится шарик по постройке.</w:t>
            </w:r>
          </w:p>
        </w:tc>
        <w:tc>
          <w:tcPr>
            <w:tcW w:w="2835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слушают</w:t>
            </w: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127C1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подходят к экспозиции №1</w:t>
            </w: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</w:t>
            </w: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4E4E15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ети строят из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кубиков Фрёбеля</w:t>
            </w:r>
          </w:p>
          <w:p w:rsidR="004E4E15" w:rsidRPr="006F52EF" w:rsidRDefault="004E4E15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Переход к следующей экспозиции №2</w:t>
            </w:r>
          </w:p>
          <w:p w:rsidR="004E4E15" w:rsidRPr="006F52EF" w:rsidRDefault="004E4E15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слушают</w:t>
            </w:r>
          </w:p>
          <w:p w:rsidR="004E4E15" w:rsidRPr="006F52EF" w:rsidRDefault="004E4E15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отвечают на вопрос</w:t>
            </w: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делятся на две команды</w:t>
            </w:r>
          </w:p>
          <w:p w:rsidR="004127C1" w:rsidRPr="006F52EF" w:rsidRDefault="004127C1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строят из конструктора «Томик»</w:t>
            </w:r>
          </w:p>
          <w:p w:rsidR="004E4E15" w:rsidRPr="006F52EF" w:rsidRDefault="004E4E15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Получают подарки</w:t>
            </w: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Переход к следующей экспозиции №3</w:t>
            </w: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слушают</w:t>
            </w: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Смотрят на экспонат</w:t>
            </w: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4E4E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27C1" w:rsidRPr="006F52EF" w:rsidRDefault="004127C1" w:rsidP="004B0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</w:t>
            </w:r>
          </w:p>
        </w:tc>
        <w:tc>
          <w:tcPr>
            <w:tcW w:w="1843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Становятся возле экспоната</w:t>
            </w:r>
          </w:p>
        </w:tc>
        <w:tc>
          <w:tcPr>
            <w:tcW w:w="1918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Прием использования технических средств обучения (ТСО); рассказ; рассматривание; наблюдение.</w:t>
            </w:r>
          </w:p>
        </w:tc>
      </w:tr>
      <w:tr w:rsidR="003C4045" w:rsidRPr="006F52EF" w:rsidTr="00385006">
        <w:tc>
          <w:tcPr>
            <w:tcW w:w="617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ОСНОВНАЯ ЧАСТЬ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решений проблемной ситуации,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знаний,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или начало выполнения действий по задачам занятия</w:t>
            </w:r>
          </w:p>
        </w:tc>
        <w:tc>
          <w:tcPr>
            <w:tcW w:w="4765" w:type="dxa"/>
          </w:tcPr>
          <w:p w:rsidR="00C24DD2" w:rsidRPr="006F52EF" w:rsidRDefault="00C24DD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Переходим к следующей экспозиции</w:t>
            </w:r>
            <w:r w:rsidR="006543F2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конструктора </w:t>
            </w:r>
            <w:r w:rsidR="006543F2"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Cuboro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6543F2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09676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то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Cuboro</w:t>
            </w:r>
            <w:r w:rsidR="005107A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107AA" w:rsidRPr="006F52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basis</w:t>
            </w:r>
            <w:r w:rsidR="0009676A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. Он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представляет собой набор одинаковых по размеру кубических элементов, из которых можно по желанию построить какую угодно дорожку-лабиринт для шарика. Давайте на примере одной модели посмотрим действие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шарика. 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(педагог прокатывает шарик)</w:t>
            </w:r>
          </w:p>
          <w:p w:rsidR="00C24DD2" w:rsidRPr="006F52EF" w:rsidRDefault="00C24DD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Ой, что же здесь произошло?</w:t>
            </w:r>
          </w:p>
          <w:p w:rsidR="00C24DD2" w:rsidRPr="006F52EF" w:rsidRDefault="00C24DD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Кажется, </w:t>
            </w:r>
            <w:r w:rsidR="0099597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кто-то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пошалил и поменял кубики у </w:t>
            </w:r>
            <w:r w:rsidR="00A350A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экспоната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C24DD2" w:rsidRPr="006F52EF" w:rsidRDefault="00C24DD2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Необходимо все </w:t>
            </w:r>
            <w:r w:rsidR="0099597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исправить. Поможете мне?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="00A350A7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чтобы правильно построить конструкцию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, нужно познакомиться с конструктором. Теперь и мы с вами превратимся в инженеров-конструкторов.</w:t>
            </w:r>
          </w:p>
        </w:tc>
        <w:tc>
          <w:tcPr>
            <w:tcW w:w="2835" w:type="dxa"/>
          </w:tcPr>
          <w:p w:rsidR="004127C1" w:rsidRPr="006F52EF" w:rsidRDefault="004127C1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переходят к следующей экспозиции №4</w:t>
            </w:r>
          </w:p>
          <w:p w:rsidR="003C4045" w:rsidRPr="006F52EF" w:rsidRDefault="004E4E15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</w:t>
            </w:r>
            <w:r w:rsidR="004127C1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слушают</w:t>
            </w:r>
          </w:p>
          <w:p w:rsidR="004E4E15" w:rsidRPr="006F52EF" w:rsidRDefault="004E4E15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3C23" w:rsidRDefault="00073C23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3C23" w:rsidRDefault="00073C23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3C23" w:rsidRDefault="00073C23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127C1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Смотрят как катится шарик</w:t>
            </w:r>
          </w:p>
          <w:p w:rsidR="004E4E15" w:rsidRPr="006F52EF" w:rsidRDefault="004E4E15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0D64" w:rsidRDefault="004B0D64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A350A7" w:rsidP="0007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</w:t>
            </w:r>
          </w:p>
          <w:p w:rsidR="004E4E15" w:rsidRPr="006F52EF" w:rsidRDefault="004E4E15" w:rsidP="007D7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045" w:rsidRPr="006F52EF" w:rsidRDefault="004E4E15" w:rsidP="004E4E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стоят возле экспоната</w:t>
            </w:r>
          </w:p>
        </w:tc>
        <w:tc>
          <w:tcPr>
            <w:tcW w:w="1918" w:type="dxa"/>
          </w:tcPr>
          <w:p w:rsidR="004E4E15" w:rsidRPr="006F52EF" w:rsidRDefault="004E4E15" w:rsidP="004E4E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выполнений заданий; постановка задания;</w:t>
            </w:r>
          </w:p>
          <w:p w:rsidR="003C4045" w:rsidRPr="006F52EF" w:rsidRDefault="004E4E15" w:rsidP="004E4E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рассказ; беседа</w:t>
            </w:r>
          </w:p>
        </w:tc>
      </w:tr>
      <w:tr w:rsidR="003C4045" w:rsidRPr="006F52EF" w:rsidTr="00385006">
        <w:tc>
          <w:tcPr>
            <w:tcW w:w="617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4765" w:type="dxa"/>
          </w:tcPr>
          <w:p w:rsidR="003C4045" w:rsidRPr="006F52EF" w:rsidRDefault="00995976" w:rsidP="007D7AFC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Перед началом конструирования, давайте отдохнем. Сделаем физкультминутку.</w:t>
            </w: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Кладу кирпич за кирпичом, </w:t>
            </w: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(Согнутыми в локтях руками попеременно кладут один кирпич на другой)</w:t>
            </w: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Я строю, строю новый дом.</w:t>
            </w:r>
          </w:p>
          <w:p w:rsidR="008D3CCF" w:rsidRDefault="008D3CCF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Стена всё выше, выше</w:t>
            </w: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(Тянуться, подняв руки вверх.)</w:t>
            </w:r>
          </w:p>
          <w:p w:rsidR="008D3CCF" w:rsidRDefault="008D3CCF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 это будет крыша. </w:t>
            </w: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(Вверху руками изображают треугольную крышу.)</w:t>
            </w:r>
          </w:p>
          <w:p w:rsidR="008D3CCF" w:rsidRDefault="008D3CCF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здесь - окно. </w:t>
            </w: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(Перед собой руками рисуют квадрат.)</w:t>
            </w:r>
          </w:p>
          <w:p w:rsidR="008D3CCF" w:rsidRDefault="008D3CCF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тут крыльцо. </w:t>
            </w: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(Правой рукой, слегка нагнувшись, показывают на крыльцо.)</w:t>
            </w:r>
          </w:p>
          <w:p w:rsidR="008D3CCF" w:rsidRDefault="008D3CCF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Ступеньки посчитай: </w:t>
            </w: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(Выпрямляются, слегка разведя руки в стороны.)</w:t>
            </w:r>
          </w:p>
          <w:p w:rsidR="00505014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Один, два, три, четыре, пять - </w:t>
            </w: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(Шагают на месте, высоко поднимая колени.)</w:t>
            </w:r>
          </w:p>
          <w:p w:rsidR="00505014" w:rsidRPr="006F52EF" w:rsidRDefault="00EA7029" w:rsidP="00505014">
            <w:pPr>
              <w:ind w:firstLine="70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И дверцы</w:t>
            </w:r>
            <w:r w:rsidR="00505014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открывай. </w:t>
            </w:r>
            <w:r w:rsidR="00505014"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(Правой рукой </w:t>
            </w:r>
            <w:r w:rsidR="0066350A"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имитируют</w:t>
            </w:r>
            <w:r w:rsidR="00505014"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</w:t>
            </w:r>
            <w:r w:rsidR="0066350A"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ткрывание дверей</w:t>
            </w:r>
            <w:r w:rsidR="00505014"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себя.)</w:t>
            </w:r>
          </w:p>
          <w:p w:rsidR="008D3CCF" w:rsidRDefault="008D3CCF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11ED" w:rsidRPr="006F52EF" w:rsidRDefault="00505014" w:rsidP="00505014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Сейчас мы превратимся в юных конструкторов и пойдём на строительную площадку.</w:t>
            </w:r>
          </w:p>
        </w:tc>
        <w:tc>
          <w:tcPr>
            <w:tcW w:w="2835" w:type="dxa"/>
          </w:tcPr>
          <w:p w:rsidR="00385006" w:rsidRPr="006F52EF" w:rsidRDefault="00385006" w:rsidP="003850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684" w:rsidRDefault="006E6684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684" w:rsidRDefault="006E6684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684" w:rsidRDefault="006E6684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006" w:rsidRPr="006F52EF" w:rsidRDefault="00385006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Согнутыми в локтях руками попеременно кладут один кирпич на другой.</w:t>
            </w:r>
          </w:p>
          <w:p w:rsidR="006E6684" w:rsidRDefault="006E6684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3CCF" w:rsidRDefault="008D3CCF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006" w:rsidRPr="006F52EF" w:rsidRDefault="00385006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Тянуться, подняв руки вверх.</w:t>
            </w:r>
          </w:p>
          <w:p w:rsidR="00385006" w:rsidRPr="006F52EF" w:rsidRDefault="00385006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3CCF" w:rsidRDefault="008D3CCF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006" w:rsidRPr="006F52EF" w:rsidRDefault="00385006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Вверху руками изображают треугольную крышу.</w:t>
            </w:r>
          </w:p>
          <w:p w:rsidR="00385006" w:rsidRPr="006F52EF" w:rsidRDefault="00385006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Перед собой руками рисуют квадрат.</w:t>
            </w:r>
          </w:p>
          <w:p w:rsidR="008D3CCF" w:rsidRDefault="008D3CCF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006" w:rsidRPr="006F52EF" w:rsidRDefault="00385006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Правой рукой, слегка нагнувшись, показывают на крыльцо.</w:t>
            </w:r>
          </w:p>
          <w:p w:rsidR="0066350A" w:rsidRPr="006F52EF" w:rsidRDefault="0066350A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Выпрямляются, слегка разведя руки в стороны.</w:t>
            </w:r>
          </w:p>
          <w:p w:rsidR="0066350A" w:rsidRPr="006F52EF" w:rsidRDefault="0066350A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Шагают на месте, высоко поднимая колени.</w:t>
            </w:r>
          </w:p>
          <w:p w:rsidR="0066350A" w:rsidRPr="006F52EF" w:rsidRDefault="0066350A" w:rsidP="006E6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Правой рукой имитируют открывание дверей на себя</w:t>
            </w:r>
          </w:p>
          <w:p w:rsidR="00385006" w:rsidRPr="006F52EF" w:rsidRDefault="00385006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Выполнение действий</w:t>
            </w:r>
          </w:p>
        </w:tc>
        <w:tc>
          <w:tcPr>
            <w:tcW w:w="1918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действий</w:t>
            </w:r>
          </w:p>
        </w:tc>
      </w:tr>
      <w:tr w:rsidR="003C4045" w:rsidRPr="006F52EF" w:rsidTr="00385006">
        <w:tc>
          <w:tcPr>
            <w:tcW w:w="617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«Открытие» детьми новых знаний, способа действий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(дидактическая игра)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</w:tcPr>
          <w:p w:rsidR="003C4045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Посмотрите, перед вами лежат кубики. У них есть свои номера. Для того чтобы починить 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конструкцию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нам понадобятся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все кубики, а лишь под номерами 3, 5, 7, 10, 12.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Данные кубики можно разделить на группы: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- кубик с перпендикулярным пересечением;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-кубик с изогнутым желобом;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- кубик с прямым желобом.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Также у кубиков есть тоннели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прямые и изогнутые.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Нужно исследовать постройку. Где вы видите подмену? Почему?</w:t>
            </w:r>
          </w:p>
          <w:p w:rsidR="00995976" w:rsidRPr="006F52EF" w:rsidRDefault="00995976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Правильно! Эти кубики надо 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заменить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 на их место поставить правильные, которые остались в коробке. </w:t>
            </w:r>
          </w:p>
          <w:p w:rsidR="00D0143B" w:rsidRPr="006F52EF" w:rsidRDefault="00D0143B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Подумайте, как правильно разместить кубики, чтобы шарик смог прокатится по 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конструкции</w:t>
            </w:r>
            <w:r w:rsidR="008B7293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препятствий? У нас два экспоната, и поэтому нам нужно поделиться по четыре человека и восстановить экспонаты.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0143B" w:rsidRPr="006F52EF" w:rsidRDefault="00D0143B" w:rsidP="00A350A7">
            <w:pPr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Молодцы! У нас получилось! Мы 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восстановили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постройку! Теперь вы настоящие инженеры-конструкторы!</w:t>
            </w:r>
          </w:p>
        </w:tc>
        <w:tc>
          <w:tcPr>
            <w:tcW w:w="2835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слушают</w:t>
            </w: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делят кубики на группы, тактильное ощущение</w:t>
            </w: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400D" w:rsidRDefault="00C5400D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</w:t>
            </w: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4E1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восстанавливают модель постройки</w:t>
            </w:r>
          </w:p>
          <w:p w:rsidR="00A350A7" w:rsidRPr="006F52EF" w:rsidRDefault="00A350A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делятся по четыре человека</w:t>
            </w:r>
          </w:p>
        </w:tc>
        <w:tc>
          <w:tcPr>
            <w:tcW w:w="1843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становятся около экспоната</w:t>
            </w:r>
          </w:p>
        </w:tc>
        <w:tc>
          <w:tcPr>
            <w:tcW w:w="1918" w:type="dxa"/>
          </w:tcPr>
          <w:p w:rsidR="003C4045" w:rsidRPr="006F52EF" w:rsidRDefault="004E4E1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показа предметов; постановка задания; анализ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результатов; познавательная игра; оперативное стимулирование</w:t>
            </w:r>
          </w:p>
        </w:tc>
      </w:tr>
      <w:tr w:rsidR="003C4045" w:rsidRPr="006F52EF" w:rsidTr="00385006">
        <w:tc>
          <w:tcPr>
            <w:tcW w:w="617" w:type="dxa"/>
          </w:tcPr>
          <w:p w:rsidR="003C4045" w:rsidRPr="006F52EF" w:rsidRDefault="00D0143B" w:rsidP="007D7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3C4045" w:rsidRPr="006F52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C4045" w:rsidRPr="006F52EF" w:rsidRDefault="003C4045" w:rsidP="007D7AFC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F5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ЗАКЛЮЧИТЕЛЬНАЯ ЧАСТЬ</w:t>
            </w:r>
          </w:p>
          <w:p w:rsidR="003C4045" w:rsidRPr="006F52EF" w:rsidRDefault="003C4045" w:rsidP="007D7A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:rsidR="003C4045" w:rsidRPr="006F52EF" w:rsidRDefault="003C4045" w:rsidP="007D7AFC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F52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(Итог занятия. Систематизация знаний).</w:t>
            </w:r>
          </w:p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</w:tcPr>
          <w:p w:rsidR="003B2EE6" w:rsidRPr="006F52EF" w:rsidRDefault="003B2EE6" w:rsidP="003B2E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А для вас, у меня подготовлена еще одна игра-викторина.</w:t>
            </w:r>
          </w:p>
          <w:p w:rsidR="003B2EE6" w:rsidRPr="006F52EF" w:rsidRDefault="003B2EE6" w:rsidP="003B2E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В моем мешочке, есть листочки. Надо по одному их взять и прочитать.</w:t>
            </w:r>
          </w:p>
          <w:p w:rsidR="00940731" w:rsidRPr="006F52EF" w:rsidRDefault="00940731" w:rsidP="003B2E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1. С какими конструкторами вы сегодня познакомились?</w:t>
            </w:r>
          </w:p>
          <w:p w:rsidR="003B2EE6" w:rsidRPr="006F52EF" w:rsidRDefault="00940731" w:rsidP="003B2E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Кто создатель детских садов и первым придумал строительные наборы для дошкольников?</w:t>
            </w:r>
          </w:p>
          <w:p w:rsidR="00940731" w:rsidRPr="006F52EF" w:rsidRDefault="00940731" w:rsidP="003B2E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3. Что тебе понравилось больше всего?</w:t>
            </w:r>
          </w:p>
          <w:p w:rsidR="00940731" w:rsidRPr="006F52EF" w:rsidRDefault="00940731" w:rsidP="0094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4. Что было самым трудным для тебя?</w:t>
            </w:r>
          </w:p>
          <w:p w:rsidR="00940731" w:rsidRPr="006F52EF" w:rsidRDefault="00940731" w:rsidP="0094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5. Что было самым интересным для тебя?</w:t>
            </w:r>
          </w:p>
          <w:p w:rsidR="00940731" w:rsidRPr="006F52EF" w:rsidRDefault="00940731" w:rsidP="0094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6. В каком месте вы сегодня побывали?</w:t>
            </w:r>
          </w:p>
          <w:p w:rsidR="00940731" w:rsidRPr="006F52EF" w:rsidRDefault="00940731" w:rsidP="0094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Что </w:t>
            </w:r>
            <w:r w:rsidR="004679E8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тебе </w:t>
            </w: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запомнилось больше всего?</w:t>
            </w:r>
          </w:p>
          <w:p w:rsidR="00940731" w:rsidRPr="006F52EF" w:rsidRDefault="00940731" w:rsidP="0094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="004679E8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называется конструктор, у которого есть желоба и тоннели?</w:t>
            </w:r>
          </w:p>
          <w:p w:rsidR="003B2EE6" w:rsidRPr="006F52EF" w:rsidRDefault="00A26A96" w:rsidP="003B2E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Молодцы!</w:t>
            </w:r>
          </w:p>
          <w:p w:rsidR="003B2EE6" w:rsidRPr="006F52EF" w:rsidRDefault="00A26A96" w:rsidP="003B2E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B2EE6"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Наше путешествие по музею подходит к концу. </w:t>
            </w:r>
          </w:p>
          <w:p w:rsidR="00A26A96" w:rsidRPr="006F52EF" w:rsidRDefault="00A26A96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До свидания ребята! Рада была встрече с вами!</w:t>
            </w:r>
          </w:p>
        </w:tc>
        <w:tc>
          <w:tcPr>
            <w:tcW w:w="2835" w:type="dxa"/>
          </w:tcPr>
          <w:p w:rsidR="003C4045" w:rsidRPr="006F52EF" w:rsidRDefault="003C4045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393E" w:rsidRPr="006F52EF" w:rsidRDefault="0030393E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400D" w:rsidRDefault="00C5400D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400D" w:rsidRDefault="00C5400D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400D" w:rsidRDefault="00C5400D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393E" w:rsidRPr="006F52EF" w:rsidRDefault="0030393E" w:rsidP="00C540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вопросы</w:t>
            </w:r>
          </w:p>
          <w:p w:rsidR="0030393E" w:rsidRPr="006F52EF" w:rsidRDefault="0030393E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393E" w:rsidRPr="006F52EF" w:rsidRDefault="0030393E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393E" w:rsidRPr="006F52EF" w:rsidRDefault="0030393E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393E" w:rsidRPr="006F52EF" w:rsidRDefault="0030393E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0A7" w:rsidRPr="006F52EF" w:rsidRDefault="00A350A7" w:rsidP="003039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3B39" w:rsidRDefault="003B3B39" w:rsidP="003B3B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3B39" w:rsidRDefault="003B3B39" w:rsidP="003B3B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3B39" w:rsidRDefault="003B3B39" w:rsidP="003B3B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3B39" w:rsidRDefault="003B3B39" w:rsidP="003B3B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3B39" w:rsidRDefault="003B3B39" w:rsidP="003B3B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393E" w:rsidRPr="006F52EF" w:rsidRDefault="0030393E" w:rsidP="003B3B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Дети прощаются с педагогом</w:t>
            </w:r>
          </w:p>
        </w:tc>
        <w:tc>
          <w:tcPr>
            <w:tcW w:w="1843" w:type="dxa"/>
          </w:tcPr>
          <w:p w:rsidR="003C4045" w:rsidRPr="006F52EF" w:rsidRDefault="0030393E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>Оценка детьми собственной деятельности</w:t>
            </w:r>
          </w:p>
        </w:tc>
        <w:tc>
          <w:tcPr>
            <w:tcW w:w="1918" w:type="dxa"/>
          </w:tcPr>
          <w:p w:rsidR="003C4045" w:rsidRPr="006F52EF" w:rsidRDefault="0030393E" w:rsidP="007D7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</w:tbl>
    <w:p w:rsidR="00DF3FF5" w:rsidRDefault="00DF3FF5"/>
    <w:sectPr w:rsidR="00DF3FF5" w:rsidSect="00874C2A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BEE"/>
    <w:multiLevelType w:val="hybridMultilevel"/>
    <w:tmpl w:val="BD58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0321"/>
    <w:multiLevelType w:val="hybridMultilevel"/>
    <w:tmpl w:val="F33E3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69CB"/>
    <w:multiLevelType w:val="hybridMultilevel"/>
    <w:tmpl w:val="8C56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F23A0"/>
    <w:multiLevelType w:val="hybridMultilevel"/>
    <w:tmpl w:val="EAB8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45"/>
    <w:rsid w:val="0001427B"/>
    <w:rsid w:val="00073C23"/>
    <w:rsid w:val="0009676A"/>
    <w:rsid w:val="000A1026"/>
    <w:rsid w:val="00177B7F"/>
    <w:rsid w:val="002611ED"/>
    <w:rsid w:val="00295EF5"/>
    <w:rsid w:val="002D12B2"/>
    <w:rsid w:val="0030393E"/>
    <w:rsid w:val="00364E3F"/>
    <w:rsid w:val="00385006"/>
    <w:rsid w:val="003A2828"/>
    <w:rsid w:val="003B2EE6"/>
    <w:rsid w:val="003B3B39"/>
    <w:rsid w:val="003B5819"/>
    <w:rsid w:val="003C4045"/>
    <w:rsid w:val="004127C1"/>
    <w:rsid w:val="004679E8"/>
    <w:rsid w:val="004B0D64"/>
    <w:rsid w:val="004E4E15"/>
    <w:rsid w:val="00505014"/>
    <w:rsid w:val="005107AA"/>
    <w:rsid w:val="005855B6"/>
    <w:rsid w:val="005F28E9"/>
    <w:rsid w:val="00611967"/>
    <w:rsid w:val="006233D1"/>
    <w:rsid w:val="00652D3C"/>
    <w:rsid w:val="006543F2"/>
    <w:rsid w:val="0066350A"/>
    <w:rsid w:val="0069052A"/>
    <w:rsid w:val="006E6684"/>
    <w:rsid w:val="006F52EF"/>
    <w:rsid w:val="00735EE0"/>
    <w:rsid w:val="007E7FFA"/>
    <w:rsid w:val="00874C2A"/>
    <w:rsid w:val="008B7293"/>
    <w:rsid w:val="008D3CCF"/>
    <w:rsid w:val="008E62CC"/>
    <w:rsid w:val="008F52B4"/>
    <w:rsid w:val="00940731"/>
    <w:rsid w:val="009457FE"/>
    <w:rsid w:val="0098105B"/>
    <w:rsid w:val="00995976"/>
    <w:rsid w:val="00A26A96"/>
    <w:rsid w:val="00A350A7"/>
    <w:rsid w:val="00BC23A1"/>
    <w:rsid w:val="00BE1E3B"/>
    <w:rsid w:val="00C24DD2"/>
    <w:rsid w:val="00C5400D"/>
    <w:rsid w:val="00C56D97"/>
    <w:rsid w:val="00D0143B"/>
    <w:rsid w:val="00D02B22"/>
    <w:rsid w:val="00DF3FF5"/>
    <w:rsid w:val="00DF7697"/>
    <w:rsid w:val="00EA7029"/>
    <w:rsid w:val="00F567A4"/>
    <w:rsid w:val="00F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4906"/>
  <w15:chartTrackingRefBased/>
  <w15:docId w15:val="{9B2563F7-80B9-427F-B556-54CB632F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12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39</cp:revision>
  <dcterms:created xsi:type="dcterms:W3CDTF">2020-08-18T06:33:00Z</dcterms:created>
  <dcterms:modified xsi:type="dcterms:W3CDTF">2021-07-09T09:31:00Z</dcterms:modified>
</cp:coreProperties>
</file>