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7B5" w:rsidRDefault="006C07B5" w:rsidP="006C07B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t xml:space="preserve">Спецификация  диагностической работы для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C07B5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C07B5">
        <w:rPr>
          <w:rFonts w:ascii="Times New Roman" w:hAnsi="Times New Roman" w:cs="Times New Roman"/>
          <w:sz w:val="28"/>
          <w:szCs w:val="28"/>
        </w:rPr>
        <w:t xml:space="preserve"> по определен</w:t>
      </w:r>
      <w:r>
        <w:rPr>
          <w:rFonts w:ascii="Times New Roman" w:hAnsi="Times New Roman" w:cs="Times New Roman"/>
          <w:sz w:val="28"/>
          <w:szCs w:val="28"/>
        </w:rPr>
        <w:t xml:space="preserve">ию </w:t>
      </w:r>
    </w:p>
    <w:p w:rsidR="006C07B5" w:rsidRPr="006C07B5" w:rsidRDefault="006C07B5" w:rsidP="006C07B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читательской грамотности (ЧГ</w:t>
      </w:r>
      <w:r w:rsidRPr="006C07B5">
        <w:rPr>
          <w:rFonts w:ascii="Times New Roman" w:hAnsi="Times New Roman" w:cs="Times New Roman"/>
          <w:sz w:val="28"/>
          <w:szCs w:val="28"/>
        </w:rPr>
        <w:t>).</w:t>
      </w:r>
    </w:p>
    <w:p w:rsidR="006C07B5" w:rsidRDefault="006C07B5" w:rsidP="006C07B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 w:rsidRPr="00767241">
        <w:rPr>
          <w:rFonts w:ascii="Times New Roman" w:hAnsi="Times New Roman" w:cs="Times New Roman"/>
          <w:sz w:val="28"/>
          <w:szCs w:val="28"/>
        </w:rPr>
        <w:t>Семенюк Марина Сергеевна</w:t>
      </w:r>
      <w:r w:rsidRPr="006C07B5">
        <w:rPr>
          <w:rFonts w:ascii="Times New Roman" w:hAnsi="Times New Roman" w:cs="Times New Roman"/>
          <w:sz w:val="28"/>
          <w:szCs w:val="28"/>
        </w:rPr>
        <w:t xml:space="preserve">, </w:t>
      </w:r>
      <w:r w:rsidRPr="00767241">
        <w:rPr>
          <w:rFonts w:ascii="Times New Roman" w:hAnsi="Times New Roman" w:cs="Times New Roman"/>
          <w:sz w:val="28"/>
          <w:szCs w:val="28"/>
        </w:rPr>
        <w:t xml:space="preserve">Торопова Ольга Сергеевна, </w:t>
      </w:r>
    </w:p>
    <w:p w:rsidR="006C07B5" w:rsidRDefault="006C07B5" w:rsidP="006C07B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 xml:space="preserve">«Средняя школа №4» </w:t>
      </w:r>
      <w:r w:rsidRPr="006C07B5">
        <w:rPr>
          <w:rFonts w:ascii="Times New Roman" w:hAnsi="Times New Roman" w:cs="Times New Roman"/>
          <w:sz w:val="28"/>
          <w:szCs w:val="28"/>
        </w:rPr>
        <w:t xml:space="preserve"> г.Ачинск.</w:t>
      </w:r>
    </w:p>
    <w:p w:rsidR="006C07B5" w:rsidRPr="00767241" w:rsidRDefault="006C07B5" w:rsidP="006C07B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2D" w:rsidRPr="00767241" w:rsidRDefault="001B4A2D" w:rsidP="006C07B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241">
        <w:rPr>
          <w:rFonts w:ascii="Times New Roman" w:hAnsi="Times New Roman" w:cs="Times New Roman"/>
          <w:b/>
          <w:sz w:val="28"/>
          <w:szCs w:val="28"/>
        </w:rPr>
        <w:t xml:space="preserve">1. Назначение диагностической работы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Диагностическая  работа  проводится  с  целью  определения  уровня сформированности  у  учащихся  </w:t>
      </w:r>
      <w:r w:rsidR="00E04B6C" w:rsidRPr="00767241">
        <w:rPr>
          <w:rFonts w:ascii="Times New Roman" w:hAnsi="Times New Roman" w:cs="Times New Roman"/>
          <w:sz w:val="28"/>
          <w:szCs w:val="28"/>
        </w:rPr>
        <w:t>третьих</w:t>
      </w:r>
      <w:r w:rsidRPr="00767241">
        <w:rPr>
          <w:rFonts w:ascii="Times New Roman" w:hAnsi="Times New Roman" w:cs="Times New Roman"/>
          <w:sz w:val="28"/>
          <w:szCs w:val="28"/>
        </w:rPr>
        <w:t xml:space="preserve"> классов  познавательных универсальных учебных действий по работе с информацией и чтению. 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241">
        <w:rPr>
          <w:rFonts w:ascii="Times New Roman" w:hAnsi="Times New Roman" w:cs="Times New Roman"/>
          <w:b/>
          <w:sz w:val="28"/>
          <w:szCs w:val="28"/>
        </w:rPr>
        <w:t xml:space="preserve">2. Документы, определяющие содержание и структуру диагностической работы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Содержание  проверочной  работы  определяется  Кодификатором метапредметных  (познавательных)  умений  для  начального  общего  образования, который составлен на основе требований к метапредметным результатам освоения Примерной основной образовательной программы начального общего образования (одобрена решением Федерального учебно-методического объединения по общему образованию, протокол от 08.04.2015 г. №1/15).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241">
        <w:rPr>
          <w:rFonts w:ascii="Times New Roman" w:hAnsi="Times New Roman" w:cs="Times New Roman"/>
          <w:b/>
          <w:sz w:val="28"/>
          <w:szCs w:val="28"/>
        </w:rPr>
        <w:t xml:space="preserve">3. Условия проведения диагностической работы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Работа проводится в </w:t>
      </w:r>
      <w:r w:rsidR="00E04B6C" w:rsidRPr="00767241">
        <w:rPr>
          <w:rFonts w:ascii="Times New Roman" w:hAnsi="Times New Roman" w:cs="Times New Roman"/>
          <w:sz w:val="28"/>
          <w:szCs w:val="28"/>
        </w:rPr>
        <w:t>третьих</w:t>
      </w:r>
      <w:r w:rsidRPr="00767241">
        <w:rPr>
          <w:rFonts w:ascii="Times New Roman" w:hAnsi="Times New Roman" w:cs="Times New Roman"/>
          <w:sz w:val="28"/>
          <w:szCs w:val="28"/>
        </w:rPr>
        <w:t xml:space="preserve"> классах в рамках ВСОКО.  Для проведения диагностики предлагается </w:t>
      </w:r>
      <w:r w:rsidR="00742BEF" w:rsidRPr="00767241">
        <w:rPr>
          <w:rFonts w:ascii="Times New Roman" w:hAnsi="Times New Roman" w:cs="Times New Roman"/>
          <w:sz w:val="28"/>
          <w:szCs w:val="28"/>
        </w:rPr>
        <w:t xml:space="preserve">бланковое тестирование. </w:t>
      </w:r>
      <w:r w:rsidRPr="00767241">
        <w:rPr>
          <w:rFonts w:ascii="Times New Roman" w:hAnsi="Times New Roman" w:cs="Times New Roman"/>
          <w:sz w:val="28"/>
          <w:szCs w:val="28"/>
        </w:rPr>
        <w:t>При проведении бланкового тестирования каждый учащийся получает бланк с  информационным  и  художественным  текстами  и  заданиями  к  ним.  Учащиеся выполняют работу на данном бланке. При выполнении заданий с выбором ответа учащиеся  отмечают  правильный  ответ  знаком  «Х»,  который  они  ставят  в специальном  окошечке.  При  выполнении  заданий  с  кратким  и  развёрнутым ответами учащиеся записывают свои ответы на специально отведённых для этого строчках, расположенных после формулировки задания.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241">
        <w:rPr>
          <w:rFonts w:ascii="Times New Roman" w:hAnsi="Times New Roman" w:cs="Times New Roman"/>
          <w:b/>
          <w:sz w:val="28"/>
          <w:szCs w:val="28"/>
        </w:rPr>
        <w:t xml:space="preserve"> 4. Время выполнения диагностической работы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>На  выполнение  всей  работы  отводится  60  минут:  30  +  30  с  перерывом 5 минут</w:t>
      </w:r>
      <w:r w:rsidR="00742BEF" w:rsidRPr="00767241">
        <w:rPr>
          <w:rFonts w:ascii="Times New Roman" w:hAnsi="Times New Roman" w:cs="Times New Roman"/>
          <w:sz w:val="28"/>
          <w:szCs w:val="28"/>
        </w:rPr>
        <w:t>.</w:t>
      </w:r>
    </w:p>
    <w:p w:rsidR="001B4A2D" w:rsidRPr="00767241" w:rsidRDefault="00742BEF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241">
        <w:rPr>
          <w:rFonts w:ascii="Times New Roman" w:hAnsi="Times New Roman" w:cs="Times New Roman"/>
          <w:b/>
          <w:sz w:val="28"/>
          <w:szCs w:val="28"/>
        </w:rPr>
        <w:t>5</w:t>
      </w:r>
      <w:r w:rsidR="001B4A2D" w:rsidRPr="00767241">
        <w:rPr>
          <w:rFonts w:ascii="Times New Roman" w:hAnsi="Times New Roman" w:cs="Times New Roman"/>
          <w:b/>
          <w:sz w:val="28"/>
          <w:szCs w:val="28"/>
        </w:rPr>
        <w:t xml:space="preserve">. Содержание и структура диагностической работы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Один  из  блоков  включает  составной информационный текст и 8 заданий к нему, другой – художественный текст и 10 заданий к нему. Содержание  работы  соответствует  возрастным  особенностям  учащихся </w:t>
      </w:r>
      <w:r w:rsidR="00E04B6C" w:rsidRPr="00767241">
        <w:rPr>
          <w:rFonts w:ascii="Times New Roman" w:hAnsi="Times New Roman" w:cs="Times New Roman"/>
          <w:sz w:val="28"/>
          <w:szCs w:val="28"/>
        </w:rPr>
        <w:t>3</w:t>
      </w:r>
      <w:r w:rsidRPr="00767241">
        <w:rPr>
          <w:rFonts w:ascii="Times New Roman" w:hAnsi="Times New Roman" w:cs="Times New Roman"/>
          <w:sz w:val="28"/>
          <w:szCs w:val="28"/>
        </w:rPr>
        <w:t xml:space="preserve">-го класса. 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В каждом варианте используются задания различного типа: </w:t>
      </w:r>
    </w:p>
    <w:p w:rsidR="001B4A2D" w:rsidRPr="00767241" w:rsidRDefault="001B4A2D" w:rsidP="003D7652">
      <w:pPr>
        <w:numPr>
          <w:ilvl w:val="0"/>
          <w:numId w:val="6"/>
        </w:num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11  заданий  с  выбором  единственного  верного  ответа  из  четырёх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предложенных; </w:t>
      </w:r>
    </w:p>
    <w:p w:rsidR="001B4A2D" w:rsidRPr="00767241" w:rsidRDefault="001B4A2D" w:rsidP="003D7652">
      <w:pPr>
        <w:numPr>
          <w:ilvl w:val="0"/>
          <w:numId w:val="6"/>
        </w:num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5  заданий  с  кратким  ответом  (задания  с  выбором  нескольких  верных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утверждений и задания, ответом на которые является слово или число); </w:t>
      </w:r>
    </w:p>
    <w:p w:rsidR="001B4A2D" w:rsidRPr="00767241" w:rsidRDefault="001B4A2D" w:rsidP="003D7652">
      <w:pPr>
        <w:numPr>
          <w:ilvl w:val="0"/>
          <w:numId w:val="6"/>
        </w:num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lastRenderedPageBreak/>
        <w:t xml:space="preserve">  2  задания  с  развёрнутым  ответом,  в  которых  требуется  самостоятельно </w:t>
      </w:r>
    </w:p>
    <w:p w:rsidR="001B4A2D" w:rsidRPr="00767241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написать ответ. </w:t>
      </w:r>
    </w:p>
    <w:p w:rsidR="003D7652" w:rsidRPr="003D7652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Все  задания  работы  оцениваются  в  1  балл.  За  выполнение  заданий, </w:t>
      </w:r>
      <w:r w:rsidRPr="003D7652">
        <w:rPr>
          <w:rFonts w:ascii="Times New Roman" w:hAnsi="Times New Roman" w:cs="Times New Roman"/>
          <w:sz w:val="28"/>
          <w:szCs w:val="28"/>
        </w:rPr>
        <w:t xml:space="preserve">оцениваемых одним баллом, выставляется: 1 балл – за полный верный ответ и 0 баллов – за неверный ответ. Максимальный первичный балл составляет 18 баллов. Если  учащийся  получает  за  выполнение  всей  работы  7  баллов,  то  он  достиг базового  уровня  овладения  универсальными  учебными  действиями  по  работе  с информацией и чтению. </w:t>
      </w:r>
      <w:r w:rsidRPr="003D7652">
        <w:rPr>
          <w:rFonts w:ascii="Times New Roman" w:hAnsi="Times New Roman" w:cs="Times New Roman"/>
          <w:sz w:val="28"/>
          <w:szCs w:val="28"/>
        </w:rPr>
        <w:cr/>
      </w:r>
      <w:r w:rsidR="003D7652" w:rsidRPr="003D7652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3D7652" w:rsidRPr="003D7652">
        <w:rPr>
          <w:rFonts w:ascii="Times New Roman" w:hAnsi="Times New Roman" w:cs="Times New Roman"/>
          <w:b/>
          <w:bCs/>
          <w:sz w:val="28"/>
          <w:szCs w:val="28"/>
        </w:rPr>
        <w:t>недостаточный</w:t>
      </w:r>
      <w:r w:rsidR="003D7652" w:rsidRPr="003D7652">
        <w:rPr>
          <w:rFonts w:ascii="Times New Roman" w:hAnsi="Times New Roman" w:cs="Times New Roman"/>
          <w:sz w:val="28"/>
          <w:szCs w:val="28"/>
        </w:rPr>
        <w:t xml:space="preserve">–выполнено менее 30% заданий работы (задание считается выполненным, если получен хотя бы 1 балл); </w:t>
      </w:r>
    </w:p>
    <w:p w:rsidR="003D7652" w:rsidRPr="003D7652" w:rsidRDefault="003D7652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652">
        <w:rPr>
          <w:rFonts w:ascii="Times New Roman" w:hAnsi="Times New Roman" w:cs="Times New Roman"/>
          <w:b/>
          <w:bCs/>
          <w:sz w:val="28"/>
          <w:szCs w:val="28"/>
        </w:rPr>
        <w:t>пониженный</w:t>
      </w:r>
      <w:r w:rsidRPr="003D7652">
        <w:rPr>
          <w:rFonts w:ascii="Times New Roman" w:hAnsi="Times New Roman" w:cs="Times New Roman"/>
          <w:sz w:val="28"/>
          <w:szCs w:val="28"/>
        </w:rPr>
        <w:t xml:space="preserve">–30-49% выполнения всей работы; </w:t>
      </w:r>
    </w:p>
    <w:p w:rsidR="003D7652" w:rsidRPr="003D7652" w:rsidRDefault="003D7652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652">
        <w:rPr>
          <w:rFonts w:ascii="Times New Roman" w:hAnsi="Times New Roman" w:cs="Times New Roman"/>
          <w:b/>
          <w:bCs/>
          <w:sz w:val="28"/>
          <w:szCs w:val="28"/>
        </w:rPr>
        <w:t xml:space="preserve">базовый </w:t>
      </w:r>
      <w:r w:rsidRPr="003D7652">
        <w:rPr>
          <w:rFonts w:ascii="Times New Roman" w:hAnsi="Times New Roman" w:cs="Times New Roman"/>
          <w:sz w:val="28"/>
          <w:szCs w:val="28"/>
        </w:rPr>
        <w:t xml:space="preserve">–50%-75% выполнения всей работы и набрано менее 75% от максимального балла; </w:t>
      </w:r>
    </w:p>
    <w:p w:rsidR="001B4A2D" w:rsidRPr="003D7652" w:rsidRDefault="003D7652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652">
        <w:rPr>
          <w:rFonts w:ascii="Times New Roman" w:hAnsi="Times New Roman" w:cs="Times New Roman"/>
          <w:b/>
          <w:bCs/>
          <w:sz w:val="28"/>
          <w:szCs w:val="28"/>
        </w:rPr>
        <w:t xml:space="preserve">повышенный </w:t>
      </w:r>
      <w:r w:rsidRPr="003D7652">
        <w:rPr>
          <w:rFonts w:ascii="Times New Roman" w:hAnsi="Times New Roman" w:cs="Times New Roman"/>
          <w:sz w:val="28"/>
          <w:szCs w:val="28"/>
        </w:rPr>
        <w:t>–1) выполнено более 75% заданий и набрано не менее 75% от максимального балла за выполнение всей работы.</w:t>
      </w:r>
    </w:p>
    <w:p w:rsidR="001B4A2D" w:rsidRPr="003D7652" w:rsidRDefault="001B4A2D" w:rsidP="003D7652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652">
        <w:rPr>
          <w:rFonts w:ascii="Times New Roman" w:hAnsi="Times New Roman" w:cs="Times New Roman"/>
          <w:sz w:val="28"/>
          <w:szCs w:val="28"/>
        </w:rPr>
        <w:t>В  таблице  1  приведен  план  демонстрационного  варианта  диагностической работы. Условные обозначения типа задания: ВО – выбор ответа, КО – краткий ответ  (в  виде  числа,  чисел,  слова),  РО  –  развёрнутый  ответ  (в  виде  одного</w:t>
      </w:r>
      <w:r w:rsidR="003D7652">
        <w:rPr>
          <w:rFonts w:ascii="Times New Roman" w:hAnsi="Times New Roman" w:cs="Times New Roman"/>
          <w:sz w:val="28"/>
          <w:szCs w:val="28"/>
        </w:rPr>
        <w:t xml:space="preserve">  или нескольких предложений). </w:t>
      </w:r>
    </w:p>
    <w:p w:rsidR="001B4A2D" w:rsidRPr="00767241" w:rsidRDefault="001B4A2D" w:rsidP="00767241">
      <w:pPr>
        <w:tabs>
          <w:tab w:val="left" w:pos="4253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sz w:val="28"/>
          <w:szCs w:val="28"/>
        </w:rPr>
        <w:t xml:space="preserve">Таблица №1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25"/>
        <w:gridCol w:w="968"/>
        <w:gridCol w:w="996"/>
        <w:gridCol w:w="5916"/>
        <w:gridCol w:w="1032"/>
      </w:tblGrid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Контролируемые УУД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1B4A2D" w:rsidRPr="00767241" w:rsidTr="001B4A2D">
        <w:tc>
          <w:tcPr>
            <w:tcW w:w="10137" w:type="dxa"/>
            <w:gridSpan w:val="5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b/>
                <w:sz w:val="28"/>
                <w:szCs w:val="28"/>
              </w:rPr>
              <w:t>Блок 1 – Составной информационный текст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6.2.2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Ориентироваться в содержании текста, отвечать на вопросы, используя явно заданную в тексте информацию.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6.2.2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Ориентироваться в содержании текста, отвечать на вопросы, используя явно заданную в тексте информацию.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6.2.2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Ориентироваться в содержании текста, отвечать на вопросы, используя явно заданную в тексте информацию.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6.2.5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Упорядочивать, ранжировать и группировать информацию.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6.3.1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Интерпретировать информацию, отвечать на вопросы, используя неявно заданную </w:t>
            </w:r>
            <w:r w:rsidRPr="007672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информацию.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6.3.4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Определять место и роль иллюстративного ряда в тексте, лексическое значение слова (словосочетания) в тексте.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6.5.1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Применять информацию из текста при решении учебно-практических задач.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6.2.5</w:t>
            </w:r>
          </w:p>
        </w:tc>
        <w:tc>
          <w:tcPr>
            <w:tcW w:w="5916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Упорядочивать, ранжировать и группировать информацию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F154CC">
        <w:tc>
          <w:tcPr>
            <w:tcW w:w="10137" w:type="dxa"/>
            <w:gridSpan w:val="5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Блок 2 – Художественный текст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6.2.2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Ориентироваться в содержании текста,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отвечать на вопросы, используя явно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заданную в тексте информацию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6.2.2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Ориентироваться в содержании текста,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отвечать на вопросы, используя явно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заданную в тексте информацию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6.2.2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Ориентироваться в содержании текста,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отвечать на вопросы, используя явно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заданную в тексте информацию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6.3.2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Формулировать выводы, основываясь на тексте; находить аргументы, подтверждающие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996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6.2.5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Упорядочивать, ранжировать и группировать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F87A23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6.3.1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Интерпретировать информацию, отвечать на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вопросы, используя неявно заданную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F87A23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6.3.4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место и роль иллюстративного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ряда в тексте, лексическое значение слова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(словосочетания) в тексте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996" w:type="dxa"/>
          </w:tcPr>
          <w:p w:rsidR="001B4A2D" w:rsidRPr="00767241" w:rsidRDefault="00F87A23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6.3.6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Интерпретировать произведение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(художественное, музыкальное, живописное и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др.), исходя из особенностей жанра, стиля,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присутствующих в них средств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художественной выразительности и образной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17(С-1)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</w:p>
        </w:tc>
        <w:tc>
          <w:tcPr>
            <w:tcW w:w="996" w:type="dxa"/>
          </w:tcPr>
          <w:p w:rsidR="001B4A2D" w:rsidRPr="00767241" w:rsidRDefault="00F87A23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6.4.4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Высказывать оценочные суждения и свою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точку зрения о прочитанном тексте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A2D" w:rsidRPr="00767241" w:rsidTr="001B4A2D">
        <w:tc>
          <w:tcPr>
            <w:tcW w:w="1225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18(С-2)</w:t>
            </w:r>
          </w:p>
        </w:tc>
        <w:tc>
          <w:tcPr>
            <w:tcW w:w="968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</w:p>
        </w:tc>
        <w:tc>
          <w:tcPr>
            <w:tcW w:w="996" w:type="dxa"/>
          </w:tcPr>
          <w:p w:rsidR="001B4A2D" w:rsidRPr="00767241" w:rsidRDefault="00F87A23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6.4.6</w:t>
            </w:r>
          </w:p>
        </w:tc>
        <w:tc>
          <w:tcPr>
            <w:tcW w:w="5916" w:type="dxa"/>
          </w:tcPr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Сопоставлять различные точки зрения, соотносить позицию автора с собственной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точкой зрения. Устанавливать сходство и </w:t>
            </w:r>
          </w:p>
          <w:p w:rsidR="00F87A23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различие в оценках явлений, отраженных в </w:t>
            </w:r>
          </w:p>
          <w:p w:rsidR="001B4A2D" w:rsidRPr="00767241" w:rsidRDefault="00F87A23" w:rsidP="0076724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произведении. </w:t>
            </w:r>
          </w:p>
        </w:tc>
        <w:tc>
          <w:tcPr>
            <w:tcW w:w="1032" w:type="dxa"/>
          </w:tcPr>
          <w:p w:rsidR="001B4A2D" w:rsidRPr="00767241" w:rsidRDefault="001B4A2D" w:rsidP="00767241">
            <w:pPr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C07B5" w:rsidRPr="006C07B5" w:rsidRDefault="006C07B5" w:rsidP="006C07B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t xml:space="preserve">В комплект работы входит спецификация диагностической работы для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C07B5"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07B5">
        <w:rPr>
          <w:rFonts w:ascii="Times New Roman" w:hAnsi="Times New Roman" w:cs="Times New Roman"/>
          <w:sz w:val="28"/>
          <w:szCs w:val="28"/>
        </w:rPr>
        <w:t xml:space="preserve"> ответы, диагностическая работа (в одном</w:t>
      </w:r>
      <w:r>
        <w:rPr>
          <w:rFonts w:ascii="Times New Roman" w:hAnsi="Times New Roman" w:cs="Times New Roman"/>
          <w:sz w:val="28"/>
          <w:szCs w:val="28"/>
        </w:rPr>
        <w:t xml:space="preserve"> варианте</w:t>
      </w:r>
      <w:r w:rsidR="007738D8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6C07B5">
        <w:rPr>
          <w:rFonts w:ascii="Times New Roman" w:hAnsi="Times New Roman" w:cs="Times New Roman"/>
          <w:sz w:val="28"/>
          <w:szCs w:val="28"/>
        </w:rPr>
        <w:t>.</w:t>
      </w:r>
    </w:p>
    <w:p w:rsidR="006C07B5" w:rsidRPr="006C07B5" w:rsidRDefault="006C07B5" w:rsidP="006C07B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lastRenderedPageBreak/>
        <w:t xml:space="preserve">Ответы к диагностической работе для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C07B5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C07B5">
        <w:rPr>
          <w:rFonts w:ascii="Times New Roman" w:hAnsi="Times New Roman" w:cs="Times New Roman"/>
          <w:sz w:val="28"/>
          <w:szCs w:val="28"/>
        </w:rPr>
        <w:t xml:space="preserve"> по определен</w:t>
      </w:r>
      <w:r>
        <w:rPr>
          <w:rFonts w:ascii="Times New Roman" w:hAnsi="Times New Roman" w:cs="Times New Roman"/>
          <w:sz w:val="28"/>
          <w:szCs w:val="28"/>
        </w:rPr>
        <w:t>ию читательской грамотности (ЧГ</w:t>
      </w:r>
      <w:r w:rsidRPr="006C07B5">
        <w:rPr>
          <w:rFonts w:ascii="Times New Roman" w:hAnsi="Times New Roman" w:cs="Times New Roman"/>
          <w:sz w:val="28"/>
          <w:szCs w:val="28"/>
        </w:rPr>
        <w:t>).</w:t>
      </w:r>
    </w:p>
    <w:p w:rsidR="006C07B5" w:rsidRDefault="006C07B5" w:rsidP="006C07B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 w:rsidRPr="00767241">
        <w:rPr>
          <w:rFonts w:ascii="Times New Roman" w:hAnsi="Times New Roman" w:cs="Times New Roman"/>
          <w:sz w:val="28"/>
          <w:szCs w:val="28"/>
        </w:rPr>
        <w:t>Семенюк Марина Сергеевна</w:t>
      </w:r>
      <w:r w:rsidRPr="006C07B5">
        <w:rPr>
          <w:rFonts w:ascii="Times New Roman" w:hAnsi="Times New Roman" w:cs="Times New Roman"/>
          <w:sz w:val="28"/>
          <w:szCs w:val="28"/>
        </w:rPr>
        <w:t xml:space="preserve">, </w:t>
      </w:r>
      <w:r w:rsidRPr="00767241">
        <w:rPr>
          <w:rFonts w:ascii="Times New Roman" w:hAnsi="Times New Roman" w:cs="Times New Roman"/>
          <w:sz w:val="28"/>
          <w:szCs w:val="28"/>
        </w:rPr>
        <w:t xml:space="preserve">Торопова Ольга Сергеевна, </w:t>
      </w:r>
    </w:p>
    <w:p w:rsidR="006C07B5" w:rsidRDefault="006C07B5" w:rsidP="006C07B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 xml:space="preserve">«Средняя школа №4» </w:t>
      </w:r>
      <w:r w:rsidRPr="006C07B5">
        <w:rPr>
          <w:rFonts w:ascii="Times New Roman" w:hAnsi="Times New Roman" w:cs="Times New Roman"/>
          <w:sz w:val="28"/>
          <w:szCs w:val="28"/>
        </w:rPr>
        <w:t xml:space="preserve"> г.Ачинск.</w:t>
      </w:r>
    </w:p>
    <w:p w:rsidR="003D7652" w:rsidRPr="006C07B5" w:rsidRDefault="003D7652" w:rsidP="006C07B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231"/>
        <w:gridCol w:w="3517"/>
        <w:gridCol w:w="1586"/>
        <w:gridCol w:w="3083"/>
      </w:tblGrid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В 490 году до нашей эры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разоспался</w:t>
            </w:r>
          </w:p>
        </w:tc>
      </w:tr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2134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2134</w:t>
            </w:r>
          </w:p>
        </w:tc>
      </w:tr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7*7=49 миль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7652" w:rsidRPr="00767241" w:rsidTr="00A52D34">
        <w:tc>
          <w:tcPr>
            <w:tcW w:w="1231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17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6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3" w:type="dxa"/>
          </w:tcPr>
          <w:p w:rsidR="003D7652" w:rsidRPr="00767241" w:rsidRDefault="003D7652" w:rsidP="00A52D34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72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1B4A2D" w:rsidRPr="00767241" w:rsidRDefault="001B4A2D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B4A2D" w:rsidRDefault="00767241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D7652" w:rsidRDefault="003D7652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652" w:rsidRDefault="003D7652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7B5" w:rsidRDefault="006C07B5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652" w:rsidRDefault="003D7652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24D9" w:rsidRDefault="003924D9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652" w:rsidRDefault="003D7652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7C90" w:rsidRDefault="007D7C90" w:rsidP="007D7C90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lastRenderedPageBreak/>
        <w:t xml:space="preserve">Диагностическая работа по определению читательской грамотности. </w:t>
      </w:r>
    </w:p>
    <w:p w:rsidR="007D7C90" w:rsidRDefault="007D7C90" w:rsidP="007D7C90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 w:rsidRPr="00767241">
        <w:rPr>
          <w:rFonts w:ascii="Times New Roman" w:hAnsi="Times New Roman" w:cs="Times New Roman"/>
          <w:sz w:val="28"/>
          <w:szCs w:val="28"/>
        </w:rPr>
        <w:t>Семенюк Марина Сергеевна</w:t>
      </w:r>
      <w:r w:rsidRPr="006C07B5">
        <w:rPr>
          <w:rFonts w:ascii="Times New Roman" w:hAnsi="Times New Roman" w:cs="Times New Roman"/>
          <w:sz w:val="28"/>
          <w:szCs w:val="28"/>
        </w:rPr>
        <w:t xml:space="preserve">, </w:t>
      </w:r>
      <w:r w:rsidRPr="00767241">
        <w:rPr>
          <w:rFonts w:ascii="Times New Roman" w:hAnsi="Times New Roman" w:cs="Times New Roman"/>
          <w:sz w:val="28"/>
          <w:szCs w:val="28"/>
        </w:rPr>
        <w:t xml:space="preserve">Торопова Ольга Сергеевна, </w:t>
      </w:r>
    </w:p>
    <w:p w:rsidR="007D7C90" w:rsidRDefault="007D7C90" w:rsidP="007D7C90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 xml:space="preserve">«Средняя школа №4» </w:t>
      </w:r>
      <w:r w:rsidRPr="006C07B5">
        <w:rPr>
          <w:rFonts w:ascii="Times New Roman" w:hAnsi="Times New Roman" w:cs="Times New Roman"/>
          <w:sz w:val="28"/>
          <w:szCs w:val="28"/>
        </w:rPr>
        <w:t xml:space="preserve"> г.Ачинск.</w:t>
      </w:r>
    </w:p>
    <w:p w:rsidR="003D7652" w:rsidRPr="007D7C90" w:rsidRDefault="003D7652" w:rsidP="007D7C90">
      <w:pPr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652" w:rsidRPr="00767241" w:rsidRDefault="003D7652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27A97" w:rsidRPr="003D7652" w:rsidRDefault="00427A97" w:rsidP="003D7652">
      <w:pPr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652">
        <w:rPr>
          <w:rFonts w:ascii="Times New Roman" w:hAnsi="Times New Roman" w:cs="Times New Roman"/>
          <w:b/>
          <w:sz w:val="28"/>
          <w:szCs w:val="28"/>
        </w:rPr>
        <w:t>Первые почтальоны — гонцы</w:t>
      </w:r>
    </w:p>
    <w:p w:rsidR="00427A97" w:rsidRDefault="00427A97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63456</wp:posOffset>
            </wp:positionH>
            <wp:positionV relativeFrom="paragraph">
              <wp:posOffset>15</wp:posOffset>
            </wp:positionV>
            <wp:extent cx="1747697" cy="1924493"/>
            <wp:effectExtent l="19050" t="0" r="4903" b="0"/>
            <wp:wrapTight wrapText="bothSides">
              <wp:wrapPolygon edited="0">
                <wp:start x="-235" y="0"/>
                <wp:lineTo x="-235" y="21381"/>
                <wp:lineTo x="21661" y="21381"/>
                <wp:lineTo x="21661" y="0"/>
                <wp:lineTo x="-235" y="0"/>
              </wp:wrapPolygon>
            </wp:wrapTight>
            <wp:docPr id="15" name="Рисунок 1" descr="C:\Users\user\Desktop\o-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o-o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697" cy="1924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Первые «почтовые служа</w:t>
      </w:r>
      <w:r w:rsidRPr="00427A97">
        <w:rPr>
          <w:rFonts w:ascii="Times New Roman" w:hAnsi="Times New Roman" w:cs="Times New Roman"/>
          <w:sz w:val="28"/>
          <w:szCs w:val="28"/>
        </w:rPr>
        <w:t xml:space="preserve">щие» появились в Древнем </w:t>
      </w:r>
      <w:r>
        <w:rPr>
          <w:rFonts w:ascii="Times New Roman" w:hAnsi="Times New Roman" w:cs="Times New Roman"/>
          <w:sz w:val="28"/>
          <w:szCs w:val="28"/>
        </w:rPr>
        <w:t>Египте и Месопотамии*. По</w:t>
      </w:r>
      <w:r w:rsidRPr="00427A97">
        <w:rPr>
          <w:rFonts w:ascii="Times New Roman" w:hAnsi="Times New Roman" w:cs="Times New Roman"/>
          <w:sz w:val="28"/>
          <w:szCs w:val="28"/>
        </w:rPr>
        <w:t xml:space="preserve">том почтовая связь появилась </w:t>
      </w:r>
      <w:r>
        <w:rPr>
          <w:rFonts w:ascii="Times New Roman" w:hAnsi="Times New Roman" w:cs="Times New Roman"/>
          <w:sz w:val="28"/>
          <w:szCs w:val="28"/>
        </w:rPr>
        <w:t>в Ассири</w:t>
      </w:r>
      <w:r w:rsidRPr="00427A97">
        <w:rPr>
          <w:rFonts w:ascii="Times New Roman" w:hAnsi="Times New Roman" w:cs="Times New Roman"/>
          <w:sz w:val="28"/>
          <w:szCs w:val="28"/>
        </w:rPr>
        <w:t xml:space="preserve">йском царстве**, в </w:t>
      </w:r>
      <w:r>
        <w:rPr>
          <w:rFonts w:ascii="Times New Roman" w:hAnsi="Times New Roman" w:cs="Times New Roman"/>
          <w:sz w:val="28"/>
          <w:szCs w:val="28"/>
        </w:rPr>
        <w:t>Персии***, а затем и в Древ</w:t>
      </w:r>
      <w:r w:rsidRPr="00427A97">
        <w:rPr>
          <w:rFonts w:ascii="Times New Roman" w:hAnsi="Times New Roman" w:cs="Times New Roman"/>
          <w:sz w:val="28"/>
          <w:szCs w:val="28"/>
        </w:rPr>
        <w:t>ней Греции.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A97">
        <w:rPr>
          <w:rFonts w:ascii="Times New Roman" w:hAnsi="Times New Roman" w:cs="Times New Roman"/>
          <w:sz w:val="28"/>
          <w:szCs w:val="28"/>
        </w:rPr>
        <w:t>Первые почтальоны чаще всего путешествовали п</w:t>
      </w:r>
      <w:r>
        <w:rPr>
          <w:rFonts w:ascii="Times New Roman" w:hAnsi="Times New Roman" w:cs="Times New Roman"/>
          <w:sz w:val="28"/>
          <w:szCs w:val="28"/>
        </w:rPr>
        <w:t>ешком. Это были выносливые, тре</w:t>
      </w:r>
      <w:r w:rsidRPr="00427A97">
        <w:rPr>
          <w:rFonts w:ascii="Times New Roman" w:hAnsi="Times New Roman" w:cs="Times New Roman"/>
          <w:sz w:val="28"/>
          <w:szCs w:val="28"/>
        </w:rPr>
        <w:t>нированные люди, передвигавшиеся без устали и с большой скоростью, за что их называли скороходами.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A97">
        <w:rPr>
          <w:rFonts w:ascii="Times New Roman" w:hAnsi="Times New Roman" w:cs="Times New Roman"/>
          <w:sz w:val="28"/>
          <w:szCs w:val="28"/>
        </w:rPr>
        <w:t>Наиболее известны</w:t>
      </w:r>
      <w:r>
        <w:rPr>
          <w:rFonts w:ascii="Times New Roman" w:hAnsi="Times New Roman" w:cs="Times New Roman"/>
          <w:sz w:val="28"/>
          <w:szCs w:val="28"/>
        </w:rPr>
        <w:t>м гонцом считается грек Фидиппи</w:t>
      </w:r>
      <w:r w:rsidRPr="00427A97">
        <w:rPr>
          <w:rFonts w:ascii="Times New Roman" w:hAnsi="Times New Roman" w:cs="Times New Roman"/>
          <w:sz w:val="28"/>
          <w:szCs w:val="28"/>
        </w:rPr>
        <w:t xml:space="preserve">д, доставивший в Афины известие о победе родного полиса </w:t>
      </w:r>
      <w:r>
        <w:rPr>
          <w:rFonts w:ascii="Times New Roman" w:hAnsi="Times New Roman" w:cs="Times New Roman"/>
          <w:sz w:val="28"/>
          <w:szCs w:val="28"/>
        </w:rPr>
        <w:t>в Марафо</w:t>
      </w:r>
      <w:r w:rsidRPr="00427A97">
        <w:rPr>
          <w:rFonts w:ascii="Times New Roman" w:hAnsi="Times New Roman" w:cs="Times New Roman"/>
          <w:sz w:val="28"/>
          <w:szCs w:val="28"/>
        </w:rPr>
        <w:t xml:space="preserve">нской битве в 490 году до нашей эры. Фидиппид так спешил обрадовать соотечественников, что, добежав до родного города, упал замертво от изнеможения, лишь успел крикнуть: «Радуйтесь, афиняне, мы победили!» В наши дни в честь подвига самоотверженного древнегреческого «почта-льона» проводятся спортивные соревнования, называемые марафонскими забегами. </w:t>
      </w:r>
    </w:p>
    <w:p w:rsidR="003D7652" w:rsidRPr="00427A97" w:rsidRDefault="003D7652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20925</wp:posOffset>
            </wp:positionH>
            <wp:positionV relativeFrom="paragraph">
              <wp:posOffset>-1816</wp:posOffset>
            </wp:positionV>
            <wp:extent cx="3002340" cy="3848986"/>
            <wp:effectExtent l="19050" t="0" r="7560" b="0"/>
            <wp:wrapSquare wrapText="right"/>
            <wp:docPr id="16" name="Рисунок 2" descr="C:\Users\user\Desktop\o-o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o-o 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340" cy="3848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652" w:rsidRPr="00427A97" w:rsidRDefault="003D7652" w:rsidP="003D7652">
      <w:pPr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b/>
          <w:sz w:val="28"/>
          <w:szCs w:val="28"/>
        </w:rPr>
        <w:t>Михаил  Пегов</w:t>
      </w:r>
    </w:p>
    <w:p w:rsidR="003D7652" w:rsidRDefault="003D7652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652" w:rsidRDefault="003D7652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652" w:rsidRDefault="003D7652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652" w:rsidRDefault="003D7652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652" w:rsidRDefault="003D7652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652" w:rsidRDefault="003D7652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A97" w:rsidRPr="00427A97" w:rsidRDefault="00427A97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97">
        <w:rPr>
          <w:rFonts w:ascii="Times New Roman" w:hAnsi="Times New Roman" w:cs="Times New Roman"/>
          <w:sz w:val="28"/>
          <w:szCs w:val="28"/>
        </w:rPr>
        <w:t>*  В переводе с древнегреческого — «Междуречье». Так называли земли на Ближнем Востоке между двумя реками: Тигром и Е</w:t>
      </w:r>
      <w:r>
        <w:rPr>
          <w:rFonts w:ascii="Times New Roman" w:hAnsi="Times New Roman" w:cs="Times New Roman"/>
          <w:sz w:val="28"/>
          <w:szCs w:val="28"/>
        </w:rPr>
        <w:t>вфра</w:t>
      </w:r>
      <w:r w:rsidRPr="00427A97">
        <w:rPr>
          <w:rFonts w:ascii="Times New Roman" w:hAnsi="Times New Roman" w:cs="Times New Roman"/>
          <w:sz w:val="28"/>
          <w:szCs w:val="28"/>
        </w:rPr>
        <w:t>том.</w:t>
      </w:r>
    </w:p>
    <w:p w:rsidR="00427A97" w:rsidRPr="00427A97" w:rsidRDefault="00427A97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97">
        <w:rPr>
          <w:rFonts w:ascii="Times New Roman" w:hAnsi="Times New Roman" w:cs="Times New Roman"/>
          <w:sz w:val="28"/>
          <w:szCs w:val="28"/>
        </w:rPr>
        <w:t>**</w:t>
      </w:r>
      <w:r w:rsidR="003D7652">
        <w:rPr>
          <w:rFonts w:ascii="Times New Roman" w:hAnsi="Times New Roman" w:cs="Times New Roman"/>
          <w:sz w:val="28"/>
          <w:szCs w:val="28"/>
        </w:rPr>
        <w:t xml:space="preserve"> На территории современного Ира</w:t>
      </w:r>
      <w:r w:rsidRPr="00427A97">
        <w:rPr>
          <w:rFonts w:ascii="Times New Roman" w:hAnsi="Times New Roman" w:cs="Times New Roman"/>
          <w:sz w:val="28"/>
          <w:szCs w:val="28"/>
        </w:rPr>
        <w:t>ка.</w:t>
      </w:r>
    </w:p>
    <w:p w:rsidR="002D7733" w:rsidRPr="00427A97" w:rsidRDefault="00427A97" w:rsidP="00427A97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97">
        <w:rPr>
          <w:rFonts w:ascii="Times New Roman" w:hAnsi="Times New Roman" w:cs="Times New Roman"/>
          <w:sz w:val="28"/>
          <w:szCs w:val="28"/>
        </w:rPr>
        <w:t>***</w:t>
      </w:r>
      <w:r w:rsidR="003D7652">
        <w:rPr>
          <w:rFonts w:ascii="Times New Roman" w:hAnsi="Times New Roman" w:cs="Times New Roman"/>
          <w:sz w:val="28"/>
          <w:szCs w:val="28"/>
        </w:rPr>
        <w:t xml:space="preserve"> На территории современного Ира</w:t>
      </w:r>
      <w:r w:rsidRPr="00427A97">
        <w:rPr>
          <w:rFonts w:ascii="Times New Roman" w:hAnsi="Times New Roman" w:cs="Times New Roman"/>
          <w:sz w:val="28"/>
          <w:szCs w:val="28"/>
        </w:rPr>
        <w:t>на.</w:t>
      </w:r>
    </w:p>
    <w:p w:rsidR="002D7733" w:rsidRDefault="002D7733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7733" w:rsidRDefault="002D7733" w:rsidP="00767241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3C1F" w:rsidRPr="007D7C90" w:rsidRDefault="007203F5" w:rsidP="007D7C90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7C90">
        <w:rPr>
          <w:rFonts w:ascii="Times New Roman" w:hAnsi="Times New Roman" w:cs="Times New Roman"/>
          <w:b/>
          <w:sz w:val="28"/>
          <w:szCs w:val="28"/>
        </w:rPr>
        <w:lastRenderedPageBreak/>
        <w:t>«Первые почтальоны-гонцы»  Михаил  Пегов</w:t>
      </w:r>
    </w:p>
    <w:p w:rsidR="007203F5" w:rsidRDefault="007203F5" w:rsidP="007D7C90">
      <w:pPr>
        <w:pStyle w:val="a3"/>
        <w:numPr>
          <w:ilvl w:val="0"/>
          <w:numId w:val="4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Отметь знаком</w:t>
      </w:r>
      <w:r w:rsidR="00C00B21" w:rsidRPr="007D7C90">
        <w:rPr>
          <w:rFonts w:ascii="Times New Roman" w:hAnsi="Times New Roman" w:cs="Times New Roman"/>
          <w:sz w:val="28"/>
          <w:szCs w:val="28"/>
        </w:rPr>
        <w:t xml:space="preserve"> </w:t>
      </w:r>
      <w:r w:rsidR="00AF32DD"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="00C00B21" w:rsidRPr="007D7C90">
        <w:rPr>
          <w:rFonts w:ascii="Times New Roman" w:hAnsi="Times New Roman" w:cs="Times New Roman"/>
          <w:sz w:val="28"/>
          <w:szCs w:val="28"/>
        </w:rPr>
        <w:t xml:space="preserve"> </w:t>
      </w:r>
      <w:r w:rsidRPr="007D7C90">
        <w:rPr>
          <w:rFonts w:ascii="Times New Roman" w:hAnsi="Times New Roman" w:cs="Times New Roman"/>
          <w:sz w:val="28"/>
          <w:szCs w:val="28"/>
        </w:rPr>
        <w:t xml:space="preserve"> верное завершение предложения</w:t>
      </w:r>
      <w:r w:rsidR="00A40CBB" w:rsidRPr="007D7C9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653F1" w:rsidRPr="007D7C90" w:rsidRDefault="007653F1" w:rsidP="007653F1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876114" w:rsidRPr="007D7C90" w:rsidRDefault="00876114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Носили почту в сумках</w:t>
      </w:r>
    </w:p>
    <w:p w:rsidR="00876114" w:rsidRPr="007D7C90" w:rsidRDefault="00876114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Ездили на лошадях</w:t>
      </w:r>
    </w:p>
    <w:p w:rsidR="00876114" w:rsidRPr="007D7C90" w:rsidRDefault="00876114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Путешествовали пешком</w:t>
      </w:r>
    </w:p>
    <w:p w:rsidR="00876114" w:rsidRPr="007D7C90" w:rsidRDefault="00876114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Путешествовали на кораблях</w:t>
      </w:r>
    </w:p>
    <w:p w:rsidR="00C00B21" w:rsidRPr="007D7C90" w:rsidRDefault="00C00B2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00B21" w:rsidRDefault="00C00B21" w:rsidP="007D7C90">
      <w:pPr>
        <w:pStyle w:val="a3"/>
        <w:numPr>
          <w:ilvl w:val="0"/>
          <w:numId w:val="4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В каком году гонец доставил в Афины весть о победе родного полиса в Марафонской битве</w:t>
      </w:r>
      <w:r w:rsidR="00A40CBB" w:rsidRPr="007D7C90">
        <w:rPr>
          <w:rFonts w:ascii="Times New Roman" w:hAnsi="Times New Roman" w:cs="Times New Roman"/>
          <w:sz w:val="28"/>
          <w:szCs w:val="28"/>
        </w:rPr>
        <w:t>?</w:t>
      </w:r>
    </w:p>
    <w:p w:rsidR="007653F1" w:rsidRPr="007D7C90" w:rsidRDefault="007653F1" w:rsidP="007653F1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A40CBB" w:rsidRPr="007D7C90" w:rsidRDefault="00A40CBB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Ответ:___________________________________________</w:t>
      </w:r>
    </w:p>
    <w:p w:rsidR="00A40CBB" w:rsidRPr="007D7C90" w:rsidRDefault="00A40CBB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CBB" w:rsidRDefault="00A40CBB" w:rsidP="007D7C90">
      <w:pPr>
        <w:pStyle w:val="a3"/>
        <w:numPr>
          <w:ilvl w:val="0"/>
          <w:numId w:val="4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Прочитай утверждения</w:t>
      </w:r>
      <w:r w:rsidRPr="007D7C90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7D7C90">
        <w:rPr>
          <w:rFonts w:ascii="Times New Roman" w:hAnsi="Times New Roman" w:cs="Times New Roman"/>
          <w:sz w:val="28"/>
          <w:szCs w:val="28"/>
        </w:rPr>
        <w:t xml:space="preserve"> и </w:t>
      </w:r>
      <w:r w:rsidRPr="007D7C90">
        <w:rPr>
          <w:rFonts w:ascii="Times New Roman" w:hAnsi="Times New Roman" w:cs="Times New Roman"/>
          <w:b/>
          <w:sz w:val="28"/>
          <w:szCs w:val="28"/>
        </w:rPr>
        <w:t>Б.</w:t>
      </w:r>
      <w:r w:rsidRPr="007D7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3F1" w:rsidRPr="007D7C90" w:rsidRDefault="007653F1" w:rsidP="007653F1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A40CBB" w:rsidRPr="007D7C90" w:rsidRDefault="00A40CBB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А. «Радуйтесь, афиняне, мы победили!»</w:t>
      </w:r>
    </w:p>
    <w:p w:rsidR="00A40CBB" w:rsidRDefault="00A40CBB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Б. «Радуйтесь, египтяне, мы победили!»</w:t>
      </w:r>
    </w:p>
    <w:p w:rsidR="007653F1" w:rsidRPr="007D7C90" w:rsidRDefault="007653F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CBB" w:rsidRPr="007D7C90" w:rsidRDefault="00A40CBB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Какое из утверждений верно? Отметь знаком </w:t>
      </w:r>
      <w:r w:rsidR="00AF32DD"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="00AF32DD" w:rsidRPr="007D7C90">
        <w:rPr>
          <w:rFonts w:ascii="Times New Roman" w:hAnsi="Times New Roman" w:cs="Times New Roman"/>
          <w:sz w:val="28"/>
          <w:szCs w:val="28"/>
        </w:rPr>
        <w:t xml:space="preserve"> </w:t>
      </w:r>
      <w:r w:rsidRPr="007D7C90">
        <w:rPr>
          <w:rFonts w:ascii="Times New Roman" w:hAnsi="Times New Roman" w:cs="Times New Roman"/>
          <w:sz w:val="28"/>
          <w:szCs w:val="28"/>
        </w:rPr>
        <w:t>верный</w:t>
      </w:r>
      <w:r w:rsidR="00876114" w:rsidRPr="007D7C90">
        <w:rPr>
          <w:rFonts w:ascii="Times New Roman" w:hAnsi="Times New Roman" w:cs="Times New Roman"/>
          <w:sz w:val="28"/>
          <w:szCs w:val="28"/>
        </w:rPr>
        <w:t xml:space="preserve"> ответ</w:t>
      </w:r>
      <w:r w:rsidRPr="007D7C90">
        <w:rPr>
          <w:rFonts w:ascii="Times New Roman" w:hAnsi="Times New Roman" w:cs="Times New Roman"/>
          <w:sz w:val="28"/>
          <w:szCs w:val="28"/>
        </w:rPr>
        <w:t>.</w:t>
      </w:r>
    </w:p>
    <w:p w:rsidR="00E250B0" w:rsidRPr="007D7C90" w:rsidRDefault="00E250B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только А</w:t>
      </w:r>
    </w:p>
    <w:p w:rsidR="00E250B0" w:rsidRPr="007D7C90" w:rsidRDefault="00E250B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только Б</w:t>
      </w:r>
    </w:p>
    <w:p w:rsidR="00E250B0" w:rsidRPr="007D7C90" w:rsidRDefault="00E250B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и А, и Б</w:t>
      </w:r>
    </w:p>
    <w:p w:rsidR="00E250B0" w:rsidRPr="007D7C90" w:rsidRDefault="00E250B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ни А, ни Б</w:t>
      </w:r>
    </w:p>
    <w:p w:rsidR="00A40CBB" w:rsidRPr="007D7C90" w:rsidRDefault="00A40CBB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0CBB" w:rsidRDefault="00440BCC" w:rsidP="007D7C90">
      <w:pPr>
        <w:pStyle w:val="a3"/>
        <w:numPr>
          <w:ilvl w:val="0"/>
          <w:numId w:val="4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Установи  соответствие между названием государства и современным названием территории: для каждой позиции из первого столбца</w:t>
      </w:r>
      <w:r w:rsidR="007D7C90">
        <w:rPr>
          <w:rFonts w:ascii="Times New Roman" w:hAnsi="Times New Roman" w:cs="Times New Roman"/>
          <w:sz w:val="28"/>
          <w:szCs w:val="28"/>
        </w:rPr>
        <w:t>, обозначенную буквой</w:t>
      </w:r>
      <w:r w:rsidR="00AF32DD" w:rsidRPr="007D7C90">
        <w:rPr>
          <w:rFonts w:ascii="Times New Roman" w:hAnsi="Times New Roman" w:cs="Times New Roman"/>
          <w:sz w:val="28"/>
          <w:szCs w:val="28"/>
        </w:rPr>
        <w:t>,</w:t>
      </w:r>
      <w:r w:rsidRPr="007D7C90">
        <w:rPr>
          <w:rFonts w:ascii="Times New Roman" w:hAnsi="Times New Roman" w:cs="Times New Roman"/>
          <w:sz w:val="28"/>
          <w:szCs w:val="28"/>
        </w:rPr>
        <w:t xml:space="preserve"> подбери позицию из второго столбца, обозначенную цифрой.</w:t>
      </w:r>
    </w:p>
    <w:p w:rsidR="007D7C90" w:rsidRDefault="007D7C90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7653F1" w:rsidRDefault="007653F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7653F1" w:rsidRPr="007D7C90" w:rsidRDefault="007653F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6201"/>
      </w:tblGrid>
      <w:tr w:rsidR="00440BCC" w:rsidRPr="007D7C90" w:rsidTr="00E250B0">
        <w:tc>
          <w:tcPr>
            <w:tcW w:w="3216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Название государства</w:t>
            </w:r>
          </w:p>
        </w:tc>
        <w:tc>
          <w:tcPr>
            <w:tcW w:w="6201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Название современной территории</w:t>
            </w:r>
          </w:p>
        </w:tc>
      </w:tr>
      <w:tr w:rsidR="00440BCC" w:rsidRPr="007D7C90" w:rsidTr="00E250B0">
        <w:tc>
          <w:tcPr>
            <w:tcW w:w="3216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А.Месопотамия</w:t>
            </w:r>
          </w:p>
        </w:tc>
        <w:tc>
          <w:tcPr>
            <w:tcW w:w="6201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1.территория современного Ирака</w:t>
            </w:r>
          </w:p>
        </w:tc>
      </w:tr>
      <w:tr w:rsidR="00440BCC" w:rsidRPr="007D7C90" w:rsidTr="00E250B0">
        <w:tc>
          <w:tcPr>
            <w:tcW w:w="3216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Б.Австрийское царство</w:t>
            </w:r>
          </w:p>
        </w:tc>
        <w:tc>
          <w:tcPr>
            <w:tcW w:w="6201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2.территория Ближнего Востока между двух рек</w:t>
            </w:r>
          </w:p>
        </w:tc>
      </w:tr>
      <w:tr w:rsidR="00440BCC" w:rsidRPr="007D7C90" w:rsidTr="00E250B0">
        <w:tc>
          <w:tcPr>
            <w:tcW w:w="3216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В.Персия</w:t>
            </w:r>
          </w:p>
        </w:tc>
        <w:tc>
          <w:tcPr>
            <w:tcW w:w="6201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3.территория современного Ирана</w:t>
            </w:r>
          </w:p>
        </w:tc>
      </w:tr>
      <w:tr w:rsidR="00440BCC" w:rsidRPr="007D7C90" w:rsidTr="00E250B0">
        <w:tc>
          <w:tcPr>
            <w:tcW w:w="3216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Г.Древний Египет</w:t>
            </w:r>
          </w:p>
        </w:tc>
        <w:tc>
          <w:tcPr>
            <w:tcW w:w="6201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4.Египет</w:t>
            </w:r>
          </w:p>
        </w:tc>
      </w:tr>
    </w:tbl>
    <w:p w:rsidR="00E250B0" w:rsidRDefault="00440BCC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3F1" w:rsidRDefault="007653F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53F1" w:rsidRPr="007D7C90" w:rsidRDefault="007653F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0BCC" w:rsidRPr="007D7C90" w:rsidRDefault="00440BCC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Запиши в таблицу цифры под соответствующими буквами.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134"/>
        <w:gridCol w:w="1134"/>
        <w:gridCol w:w="1134"/>
      </w:tblGrid>
      <w:tr w:rsidR="00440BCC" w:rsidRPr="007D7C90" w:rsidTr="00910BF9">
        <w:tc>
          <w:tcPr>
            <w:tcW w:w="1089" w:type="dxa"/>
          </w:tcPr>
          <w:p w:rsidR="00440BCC" w:rsidRPr="007D7C90" w:rsidRDefault="00910BF9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440BCC" w:rsidRPr="007D7C90" w:rsidRDefault="00910BF9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:rsidR="00440BCC" w:rsidRPr="007D7C90" w:rsidRDefault="00910BF9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440BCC" w:rsidRPr="007D7C90" w:rsidRDefault="00910BF9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40BCC" w:rsidRPr="007D7C90" w:rsidTr="00910BF9">
        <w:tc>
          <w:tcPr>
            <w:tcW w:w="1089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0BCC" w:rsidRPr="007D7C90" w:rsidRDefault="00440BCC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50B0" w:rsidRDefault="00E250B0" w:rsidP="007D7C90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53F1" w:rsidRDefault="007653F1" w:rsidP="007D7C90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53F1" w:rsidRPr="007D7C90" w:rsidRDefault="007653F1" w:rsidP="007D7C90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0BF9" w:rsidRPr="007D7C90" w:rsidRDefault="00E250B0" w:rsidP="007D7C90">
      <w:pPr>
        <w:pStyle w:val="a3"/>
        <w:numPr>
          <w:ilvl w:val="0"/>
          <w:numId w:val="4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910BF9" w:rsidRPr="007D7C90">
        <w:rPr>
          <w:rFonts w:ascii="Times New Roman" w:hAnsi="Times New Roman" w:cs="Times New Roman"/>
          <w:sz w:val="28"/>
          <w:szCs w:val="28"/>
        </w:rPr>
        <w:t>тметь знаком фотографию, на которой изображён первый почтальон-гонец.</w:t>
      </w:r>
    </w:p>
    <w:p w:rsidR="004B2A86" w:rsidRPr="007D7C90" w:rsidRDefault="004B2A86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10BF9" w:rsidRDefault="00E250B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="00910BF9"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61164" cy="1244009"/>
            <wp:effectExtent l="19050" t="0" r="886" b="0"/>
            <wp:docPr id="3" name="Рисунок 3" descr="F:\DCIM\101MSDCF\DSC09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98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069" cy="125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7A23" w:rsidRPr="007D7C90">
        <w:rPr>
          <w:rFonts w:ascii="Times New Roman" w:hAnsi="Times New Roman" w:cs="Times New Roman"/>
          <w:sz w:val="28"/>
          <w:szCs w:val="28"/>
        </w:rPr>
        <w:t xml:space="preserve">    </w:t>
      </w:r>
      <w:r w:rsidRPr="007D7C90">
        <w:rPr>
          <w:rFonts w:ascii="Times New Roman" w:hAnsi="Times New Roman" w:cs="Times New Roman"/>
          <w:sz w:val="28"/>
          <w:szCs w:val="28"/>
        </w:rPr>
        <w:t xml:space="preserve">     </w:t>
      </w: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="00B17FEC" w:rsidRPr="007D7C90">
        <w:rPr>
          <w:rFonts w:ascii="Times New Roman" w:hAnsi="Times New Roman" w:cs="Times New Roman"/>
          <w:sz w:val="28"/>
          <w:szCs w:val="28"/>
        </w:rPr>
        <w:t xml:space="preserve"> 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08002" cy="124001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34" cy="124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17FEC" w:rsidRPr="007D7C90">
        <w:rPr>
          <w:rFonts w:ascii="Times New Roman" w:hAnsi="Times New Roman" w:cs="Times New Roman"/>
          <w:sz w:val="28"/>
          <w:szCs w:val="28"/>
        </w:rPr>
        <w:t xml:space="preserve"> </w:t>
      </w:r>
      <w:r w:rsidR="00F87A23" w:rsidRPr="007D7C9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76104" cy="122002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249" cy="122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29266" cy="1125868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861" cy="11274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7C90" w:rsidRDefault="007D7C9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7C90" w:rsidRPr="007D7C90" w:rsidRDefault="007D7C9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2A86" w:rsidRPr="007D7C90" w:rsidRDefault="004B2A86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2A86" w:rsidRPr="007D7C90" w:rsidRDefault="004B2A86" w:rsidP="007D7C90">
      <w:pPr>
        <w:pStyle w:val="a3"/>
        <w:numPr>
          <w:ilvl w:val="0"/>
          <w:numId w:val="4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верное завершение предложения. </w:t>
      </w:r>
    </w:p>
    <w:p w:rsidR="004B2A86" w:rsidRPr="007D7C90" w:rsidRDefault="004B2A86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Слово «Месопотамия» в переводе с древнегреческого-…</w:t>
      </w:r>
    </w:p>
    <w:p w:rsidR="00E250B0" w:rsidRPr="007D7C90" w:rsidRDefault="00E250B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двуречье</w:t>
      </w:r>
    </w:p>
    <w:p w:rsidR="00E250B0" w:rsidRPr="007D7C90" w:rsidRDefault="00E250B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междуречье</w:t>
      </w:r>
    </w:p>
    <w:p w:rsidR="00E250B0" w:rsidRPr="007D7C90" w:rsidRDefault="00E250B0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="00547F0E" w:rsidRPr="007D7C90">
        <w:rPr>
          <w:rFonts w:ascii="Times New Roman" w:hAnsi="Times New Roman" w:cs="Times New Roman"/>
          <w:sz w:val="28"/>
          <w:szCs w:val="28"/>
        </w:rPr>
        <w:t xml:space="preserve"> врата богов</w:t>
      </w:r>
    </w:p>
    <w:p w:rsidR="007653F1" w:rsidRDefault="00E250B0" w:rsidP="007653F1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="00547F0E" w:rsidRPr="007D7C90">
        <w:rPr>
          <w:rFonts w:ascii="Times New Roman" w:hAnsi="Times New Roman" w:cs="Times New Roman"/>
          <w:sz w:val="28"/>
          <w:szCs w:val="28"/>
        </w:rPr>
        <w:t xml:space="preserve"> земля между реками</w:t>
      </w:r>
    </w:p>
    <w:p w:rsidR="007653F1" w:rsidRDefault="007653F1" w:rsidP="007653F1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53F1" w:rsidRPr="007653F1" w:rsidRDefault="007653F1" w:rsidP="007653F1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3763010</wp:posOffset>
            </wp:positionH>
            <wp:positionV relativeFrom="paragraph">
              <wp:posOffset>50800</wp:posOffset>
            </wp:positionV>
            <wp:extent cx="3244850" cy="1233170"/>
            <wp:effectExtent l="19050" t="0" r="0" b="0"/>
            <wp:wrapSquare wrapText="bothSides"/>
            <wp:docPr id="18" name="Рисунок 4" descr="C:\Users\user\Desktop\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img1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2420" w:rsidRDefault="007653F1" w:rsidP="007653F1">
      <w:pPr>
        <w:pStyle w:val="a3"/>
        <w:numPr>
          <w:ilvl w:val="0"/>
          <w:numId w:val="4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1079500</wp:posOffset>
            </wp:positionV>
            <wp:extent cx="2836545" cy="1307465"/>
            <wp:effectExtent l="19050" t="0" r="1905" b="0"/>
            <wp:wrapSquare wrapText="bothSides"/>
            <wp:docPr id="26" name="Рисунок 5" descr="C:\Users\user\Desktop\sapogi-skorox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apogi-skoroxody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545" cy="13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7FA" w:rsidRPr="007653F1">
        <w:rPr>
          <w:rFonts w:ascii="Times New Roman" w:hAnsi="Times New Roman" w:cs="Times New Roman"/>
          <w:sz w:val="28"/>
          <w:szCs w:val="28"/>
          <w:shd w:val="clear" w:color="auto" w:fill="FFFFFF"/>
        </w:rPr>
        <w:t>Помните сапоги-скороходы из русских сказок? </w:t>
      </w:r>
      <w:hyperlink r:id="rId16" w:history="1">
        <w:r w:rsidR="00FB07FA" w:rsidRPr="007653F1">
          <w:rPr>
            <w:rStyle w:val="a7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Обувший</w:t>
        </w:r>
      </w:hyperlink>
      <w:r w:rsidR="00FB07FA" w:rsidRPr="007653F1">
        <w:rPr>
          <w:rFonts w:ascii="Times New Roman" w:hAnsi="Times New Roman" w:cs="Times New Roman"/>
          <w:sz w:val="28"/>
          <w:szCs w:val="28"/>
          <w:shd w:val="clear" w:color="auto" w:fill="FFFFFF"/>
        </w:rPr>
        <w:t> их персонаж передвигался, как правило, семимильными</w:t>
      </w:r>
      <w:r w:rsidR="00D901E6" w:rsidRPr="007653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шагами. Подсчитаем,</w:t>
      </w:r>
      <w:r w:rsidRPr="007653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901E6" w:rsidRPr="007653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сколько милей прошёл почтальон, если он сделал 7 шагов</w:t>
      </w:r>
      <w:r w:rsidR="00F735BD" w:rsidRPr="007653F1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Pr="007653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3F1" w:rsidRPr="007653F1" w:rsidRDefault="007653F1" w:rsidP="007653F1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35BD" w:rsidRDefault="00F735BD" w:rsidP="007D7C90">
      <w:pPr>
        <w:tabs>
          <w:tab w:val="left" w:pos="4253"/>
        </w:tabs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D7C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="007653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ешение_______________________</w:t>
      </w:r>
    </w:p>
    <w:p w:rsidR="007653F1" w:rsidRPr="007D7C90" w:rsidRDefault="007653F1" w:rsidP="007D7C90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25F1D" w:rsidRPr="007D7C90" w:rsidRDefault="007653F1" w:rsidP="007D7C90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425F1D" w:rsidRPr="007D7C9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901E6" w:rsidRDefault="00D901E6" w:rsidP="007D7C90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25F1D" w:rsidRPr="007D7C90" w:rsidRDefault="00425F1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25F1D" w:rsidRPr="007D7C90" w:rsidRDefault="00425F1D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После чтения текста про почтальонов, ребята решили выяснить в каких сказках ребята прочитали про сапоги –скороходы. Результаты опроса они занесли в таблицу.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499"/>
        <w:gridCol w:w="3119"/>
      </w:tblGrid>
      <w:tr w:rsidR="00425F1D" w:rsidRPr="007D7C90" w:rsidTr="008F342E">
        <w:tc>
          <w:tcPr>
            <w:tcW w:w="3499" w:type="dxa"/>
          </w:tcPr>
          <w:p w:rsidR="00425F1D" w:rsidRPr="007D7C90" w:rsidRDefault="00425F1D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Название сказки</w:t>
            </w:r>
          </w:p>
        </w:tc>
        <w:tc>
          <w:tcPr>
            <w:tcW w:w="3119" w:type="dxa"/>
          </w:tcPr>
          <w:p w:rsidR="00425F1D" w:rsidRPr="007D7C90" w:rsidRDefault="00425F1D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Количество ребят, которые прочитали эти сказки</w:t>
            </w:r>
          </w:p>
        </w:tc>
      </w:tr>
      <w:tr w:rsidR="00425F1D" w:rsidRPr="007D7C90" w:rsidTr="008F342E">
        <w:tc>
          <w:tcPr>
            <w:tcW w:w="3499" w:type="dxa"/>
          </w:tcPr>
          <w:p w:rsidR="00425F1D" w:rsidRPr="007D7C90" w:rsidRDefault="008F342E" w:rsidP="007D7C90">
            <w:pPr>
              <w:pStyle w:val="a3"/>
              <w:numPr>
                <w:ilvl w:val="0"/>
                <w:numId w:val="3"/>
              </w:num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Маленький Мук</w:t>
            </w:r>
          </w:p>
        </w:tc>
        <w:tc>
          <w:tcPr>
            <w:tcW w:w="3119" w:type="dxa"/>
          </w:tcPr>
          <w:p w:rsidR="00425F1D" w:rsidRPr="007D7C90" w:rsidRDefault="008F342E" w:rsidP="007D7C90">
            <w:pPr>
              <w:pStyle w:val="a3"/>
              <w:tabs>
                <w:tab w:val="left" w:pos="425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25F1D" w:rsidRPr="007D7C90" w:rsidTr="008F342E">
        <w:tc>
          <w:tcPr>
            <w:tcW w:w="3499" w:type="dxa"/>
          </w:tcPr>
          <w:p w:rsidR="00425F1D" w:rsidRPr="007D7C90" w:rsidRDefault="008F342E" w:rsidP="007D7C90">
            <w:pPr>
              <w:pStyle w:val="a3"/>
              <w:numPr>
                <w:ilvl w:val="0"/>
                <w:numId w:val="3"/>
              </w:num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Мальчик –с-пальчик</w:t>
            </w:r>
          </w:p>
        </w:tc>
        <w:tc>
          <w:tcPr>
            <w:tcW w:w="3119" w:type="dxa"/>
          </w:tcPr>
          <w:p w:rsidR="00425F1D" w:rsidRPr="007D7C90" w:rsidRDefault="008F342E" w:rsidP="007D7C90">
            <w:pPr>
              <w:pStyle w:val="a3"/>
              <w:tabs>
                <w:tab w:val="left" w:pos="425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5F1D" w:rsidRPr="007D7C90" w:rsidTr="008F342E">
        <w:tc>
          <w:tcPr>
            <w:tcW w:w="3499" w:type="dxa"/>
          </w:tcPr>
          <w:p w:rsidR="00425F1D" w:rsidRPr="007D7C90" w:rsidRDefault="008F342E" w:rsidP="007D7C90">
            <w:pPr>
              <w:pStyle w:val="a3"/>
              <w:numPr>
                <w:ilvl w:val="0"/>
                <w:numId w:val="3"/>
              </w:num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Вещий сон</w:t>
            </w:r>
          </w:p>
        </w:tc>
        <w:tc>
          <w:tcPr>
            <w:tcW w:w="3119" w:type="dxa"/>
          </w:tcPr>
          <w:p w:rsidR="00425F1D" w:rsidRPr="007D7C90" w:rsidRDefault="008F342E" w:rsidP="007D7C90">
            <w:pPr>
              <w:pStyle w:val="a3"/>
              <w:tabs>
                <w:tab w:val="left" w:pos="425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25F1D" w:rsidRPr="007D7C90" w:rsidRDefault="00425F1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53F1" w:rsidRPr="007653F1" w:rsidRDefault="008F342E" w:rsidP="007653F1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-Какая сказка понравилась больше всего?_________________________</w:t>
      </w:r>
    </w:p>
    <w:p w:rsidR="007653F1" w:rsidRDefault="007653F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7F0E" w:rsidRDefault="008F342E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На основе полученных данных была построена диаграмма. 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ту диаграмму, которая соответствует результатам опроса.</w:t>
      </w:r>
      <w:r w:rsidR="00547F0E" w:rsidRPr="007D7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3F1" w:rsidRDefault="007653F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53F1" w:rsidRPr="007D7C90" w:rsidRDefault="007653F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53F1" w:rsidRDefault="00547F0E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="008F342E"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46403" cy="2232838"/>
            <wp:effectExtent l="19050" t="0" r="20497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7D7C90">
        <w:rPr>
          <w:rFonts w:ascii="Times New Roman" w:hAnsi="Times New Roman" w:cs="Times New Roman"/>
          <w:sz w:val="28"/>
          <w:szCs w:val="28"/>
        </w:rPr>
        <w:t xml:space="preserve">    </w:t>
      </w: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95055" cy="2232561"/>
            <wp:effectExtent l="0" t="0" r="57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F87A23" w:rsidRPr="007D7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42E" w:rsidRPr="007D7C90" w:rsidRDefault="00ED1543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1643" cy="2243470"/>
            <wp:effectExtent l="19050" t="0" r="24307" b="443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1C7F61" w:rsidRPr="007D7C90">
        <w:rPr>
          <w:rFonts w:ascii="Times New Roman" w:hAnsi="Times New Roman" w:cs="Times New Roman"/>
          <w:sz w:val="28"/>
          <w:szCs w:val="28"/>
        </w:rPr>
        <w:t xml:space="preserve"> </w:t>
      </w:r>
      <w:r w:rsidR="007653F1">
        <w:rPr>
          <w:rFonts w:ascii="Times New Roman" w:hAnsi="Times New Roman" w:cs="Times New Roman"/>
          <w:sz w:val="28"/>
          <w:szCs w:val="28"/>
        </w:rPr>
        <w:t xml:space="preserve"> </w:t>
      </w:r>
      <w:r w:rsidR="001C7F61" w:rsidRPr="007D7C90">
        <w:rPr>
          <w:rFonts w:ascii="Times New Roman" w:hAnsi="Times New Roman" w:cs="Times New Roman"/>
          <w:sz w:val="28"/>
          <w:szCs w:val="28"/>
        </w:rPr>
        <w:t xml:space="preserve"> </w:t>
      </w:r>
      <w:r w:rsidR="001C7F61" w:rsidRPr="007D7C90">
        <w:rPr>
          <w:rFonts w:ascii="Times New Roman" w:hAnsi="Times New Roman" w:cs="Times New Roman"/>
          <w:sz w:val="28"/>
          <w:szCs w:val="28"/>
        </w:rPr>
        <w:t></w:t>
      </w:r>
      <w:r w:rsidR="001C7F61"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9554" cy="2243470"/>
            <wp:effectExtent l="19050" t="0" r="9746" b="443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F342E" w:rsidRPr="007D7C90" w:rsidRDefault="008F342E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32DD" w:rsidRPr="007D7C90" w:rsidRDefault="00AF32D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32DD" w:rsidRPr="007D7C90" w:rsidRDefault="00AF32D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32DD" w:rsidRPr="007D7C90" w:rsidRDefault="00AF32D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32DD" w:rsidRPr="007D7C90" w:rsidRDefault="00AF32D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32DD" w:rsidRPr="007D7C90" w:rsidRDefault="00AF32D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53F1" w:rsidRDefault="007653F1" w:rsidP="007D7C90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653F1" w:rsidRDefault="007653F1" w:rsidP="007D7C90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653F1" w:rsidRDefault="007653F1" w:rsidP="007D7C90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653F1" w:rsidRDefault="007653F1" w:rsidP="007D7C90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653F1" w:rsidRDefault="007653F1" w:rsidP="007D7C90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653F1" w:rsidRDefault="007653F1" w:rsidP="007D7C90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87A23" w:rsidRPr="007653F1" w:rsidRDefault="00F87A23" w:rsidP="007653F1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53F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 медведя переворачивали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Натерпелись птицы и звери от зимы лиха. Что ни день – метель, что ни ночь – мороз. Зиме конца-краю</w:t>
      </w:r>
      <w:r w:rsidR="000555FA"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видно. Разоспался Медведь в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берлоге. Забыл, наверное, что пора ему на другой бок перевернуться.</w:t>
      </w:r>
      <w:r w:rsidR="000555FA"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лесная примета: как Медведь перевернётся на другой бок, так солнце повернёт на лето.</w:t>
      </w:r>
      <w:r w:rsid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Лопнуло</w:t>
      </w:r>
      <w:r w:rsid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птиц и зверей терпение. Пошли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Медведя будить: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Эй, Медведь, пора! Зима всем надоела! По солнышку мы соскучились. Переворачивайся, переворачивайся, пролежни уж небось?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Медведь в ответ ни гугу: не шелохнётся, не ворохнётся. Знай посапывает.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Эх, долбануть бы его в затылок! – воскликнул Дятел. – Небось бы сразу зашевелился!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Не-ет, – промычал Лось, – с ним надо почтительно, уважительно. Ау, Михайло Потапыч! Услышь ты нас, слёзно просим и умоляем: перевернись ты, хоть не спеша, на другой бок! Жизнь не мила. Стоим мы, лоси, в осиннике, что коровы в стойле: шагу в сторону не шагнуть. Снегу-то в лесу по уши! Беда, коли волки о нас пронюхают.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Медведь ухом пошевелил, ворчит сквозь зубы: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А мне какое до вас, лосей, дело! Мне снег глубокий на пользу: и тепло, и спится спокойно.</w:t>
      </w:r>
    </w:p>
    <w:p w:rsidR="00F87A23" w:rsidRPr="007653F1" w:rsidRDefault="007653F1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520700</wp:posOffset>
            </wp:positionV>
            <wp:extent cx="2767330" cy="1764665"/>
            <wp:effectExtent l="19050" t="0" r="0" b="0"/>
            <wp:wrapSquare wrapText="bothSides"/>
            <wp:docPr id="12" name="Рисунок 12" descr="лесные ска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лесные сказки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56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Тут </w:t>
      </w:r>
      <w:r w:rsidR="00F87A23"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Белая Куропатка запричитала:</w:t>
      </w:r>
      <w:r w:rsidR="00F87A23"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И не стыдно, Медведь? Все ягоды, все кустики с почками снег закрыл – что нам клевать прикажешь? Ну что тебе стоит на другой бок перевернуться, зиму поторопить? Хоп – и готово!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Медведь своё: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Даже смешно! Зима вам надоела, а я с боку на бок переворачивайся! Ну какое мне дело до почек и ягод? У меня под шкурой сала запас.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Белка терпела-терпела – не вытерпела: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Ах ты тюфяк мохнатый, перевернуться ему, видишь ли, лень! А ты вот попрыгал бы по веткам мороженым, лапы до крови ободрал бы, как я!.. Переворачивайся, лежебока, до трёх считаю: раз, два, три!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Четыре, пять, шесть! – насмехается Медведь. – Вот напугала! А ну – кыш отседова! Спать мешаете.</w:t>
      </w:r>
    </w:p>
    <w:p w:rsidR="00F87A23" w:rsidRPr="007653F1" w:rsidRDefault="0010567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57150</wp:posOffset>
            </wp:positionV>
            <wp:extent cx="928370" cy="1275715"/>
            <wp:effectExtent l="19050" t="0" r="5080" b="0"/>
            <wp:wrapTight wrapText="bothSides">
              <wp:wrapPolygon edited="0">
                <wp:start x="-443" y="0"/>
                <wp:lineTo x="-443" y="21288"/>
                <wp:lineTo x="21718" y="21288"/>
                <wp:lineTo x="21718" y="0"/>
                <wp:lineTo x="-443" y="0"/>
              </wp:wrapPolygon>
            </wp:wrapTight>
            <wp:docPr id="14" name="Рисунок 14" descr="лесные ска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лесные сказки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7A23" w:rsidRPr="007653F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1062916</wp:posOffset>
            </wp:positionH>
            <wp:positionV relativeFrom="paragraph">
              <wp:posOffset>4135</wp:posOffset>
            </wp:positionV>
            <wp:extent cx="1897188" cy="1254642"/>
            <wp:effectExtent l="19050" t="0" r="7812" b="0"/>
            <wp:wrapSquare wrapText="bothSides"/>
            <wp:docPr id="13" name="Рисунок 13" descr="лесные ска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лесные сказки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188" cy="125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7A23"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Поджали звери хвосты, повесили птицы носы – начали расходиться. А тут из снега Мышка вдруг высунулась да как запищит:</w:t>
      </w:r>
      <w:r w:rsidR="00F87A23"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Такие большие, а испугались? Да разве с ним, куцехвостым, так разговаривать надо? Ни по-хорошему, ни по-плохому он не </w:t>
      </w:r>
      <w:r w:rsidR="00F87A23"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понимает. С ним по-нашенски надобно, по-мышиному. Вы меня попросите – я его мигом переверну!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Ты – Медведя?! – ахнули звери.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Одной левой лапкой! – похваляется Мышь.</w:t>
      </w:r>
      <w:r w:rsidR="001056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Юркнула Мышь в берлогу – давай Медведя щекотать.</w:t>
      </w:r>
      <w:r w:rsidR="001056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Бегает по нему, коготками царапает, зубками прикусывает. Задёргался Медведь, завизжал поросёнком, ногами задрыгал.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Ой, не могу! – завывает. – Ой, перевернусь, только не щекочи! О-хо-хо-хо! А-ха-ха-ха!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пар из берлоги – как дым из трубы.</w:t>
      </w:r>
      <w:r w:rsidR="001056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Мышка высунулась и пищит: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Перевернулся как миленький! Давно бы мне сказали.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 а как перевернулся Медведь на другой бок, так сразу солнце повернуло на лето. Что ни день – солнце выше, что ни день – весна ближе. Что ни день – светлей, веселей в лесу!</w:t>
      </w:r>
    </w:p>
    <w:p w:rsidR="00F87A23" w:rsidRPr="007653F1" w:rsidRDefault="00F87A23" w:rsidP="007653F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F32DD" w:rsidRPr="007653F1" w:rsidRDefault="00742BEF" w:rsidP="00105673">
      <w:pPr>
        <w:jc w:val="right"/>
        <w:rPr>
          <w:rFonts w:ascii="Times New Roman" w:hAnsi="Times New Roman" w:cs="Times New Roman"/>
          <w:sz w:val="28"/>
          <w:szCs w:val="28"/>
        </w:rPr>
      </w:pPr>
      <w:r w:rsidRPr="007653F1">
        <w:rPr>
          <w:rFonts w:ascii="Times New Roman" w:hAnsi="Times New Roman" w:cs="Times New Roman"/>
          <w:sz w:val="28"/>
          <w:szCs w:val="28"/>
        </w:rPr>
        <w:t>Н. Сладков</w:t>
      </w: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73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2DD" w:rsidRPr="007D7C90" w:rsidRDefault="00AF32DD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90">
        <w:rPr>
          <w:rFonts w:ascii="Times New Roman" w:hAnsi="Times New Roman" w:cs="Times New Roman"/>
          <w:b/>
          <w:sz w:val="28"/>
          <w:szCs w:val="28"/>
        </w:rPr>
        <w:lastRenderedPageBreak/>
        <w:t>Прочитай текст и выполни задания 9-16, С1, С2.</w:t>
      </w:r>
    </w:p>
    <w:p w:rsidR="00AF32DD" w:rsidRDefault="00AF32DD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90">
        <w:rPr>
          <w:rFonts w:ascii="Times New Roman" w:hAnsi="Times New Roman" w:cs="Times New Roman"/>
          <w:b/>
          <w:sz w:val="28"/>
          <w:szCs w:val="28"/>
        </w:rPr>
        <w:t>« Как Медведя переворачивали» (по Н.Сладкову «Лесные сказки»)</w:t>
      </w:r>
    </w:p>
    <w:p w:rsidR="00105673" w:rsidRPr="007D7C90" w:rsidRDefault="00105673" w:rsidP="007D7C90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2DD" w:rsidRDefault="00AF32DD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Что произошло с птицами и зверями в начале рассказа? 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105673" w:rsidRPr="007D7C90" w:rsidRDefault="00105673" w:rsidP="00105673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Метель засыпала снегом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Натерпелись птицы и звери лиха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Ночные морозы заморозили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Не видели конца зимы</w:t>
      </w:r>
    </w:p>
    <w:p w:rsidR="00AF32DD" w:rsidRPr="007D7C90" w:rsidRDefault="00AF32D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4092" w:rsidRDefault="00C44092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В начале рассказа Медведь не переворачивался в берлоге. Выпиши слово из текста, которое объясняет причину.</w:t>
      </w:r>
    </w:p>
    <w:p w:rsidR="00105673" w:rsidRPr="007D7C90" w:rsidRDefault="00105673" w:rsidP="00105673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C44092" w:rsidRPr="007D7C90" w:rsidRDefault="00C44092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C44092" w:rsidRPr="007D7C90" w:rsidRDefault="00C44092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7F61" w:rsidRDefault="00C44092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Почему птицы и звери хотели, чтобы Медведь перевернулся на другой бок? 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105673" w:rsidRPr="007D7C90" w:rsidRDefault="00105673" w:rsidP="00105673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так не отлежит себе бок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так не будет пролежней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так солнце повернет на лето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так Медведь будет крепче спать</w:t>
      </w:r>
    </w:p>
    <w:p w:rsidR="00C44092" w:rsidRPr="007D7C90" w:rsidRDefault="00C44092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4092" w:rsidRDefault="00C44092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Как медведь разговаривал с птицами и зверями?</w:t>
      </w:r>
    </w:p>
    <w:p w:rsidR="00105673" w:rsidRPr="007D7C90" w:rsidRDefault="00105673" w:rsidP="00105673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ворчал сквозь зубы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смеялся сквозь слезы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ухмылялся во весь рот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Стыдливо прятал нос</w:t>
      </w:r>
    </w:p>
    <w:p w:rsidR="00C44092" w:rsidRPr="007D7C90" w:rsidRDefault="00C44092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4092" w:rsidRDefault="007A7A5F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Прочитай предложения. Установи правильный порядок событий, о которых говорится в рассказе. Цифра 1 уже поставлена, поставь цифры 2,3,4 для остальных событий.</w:t>
      </w:r>
    </w:p>
    <w:p w:rsidR="00105673" w:rsidRPr="007D7C90" w:rsidRDefault="00105673" w:rsidP="00105673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8895"/>
      </w:tblGrid>
      <w:tr w:rsidR="007A7A5F" w:rsidRPr="007D7C90" w:rsidTr="007A7A5F">
        <w:tc>
          <w:tcPr>
            <w:tcW w:w="522" w:type="dxa"/>
          </w:tcPr>
          <w:p w:rsidR="007A7A5F" w:rsidRPr="007D7C90" w:rsidRDefault="007A7A5F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7A7A5F" w:rsidRPr="007D7C90" w:rsidRDefault="007A7A5F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Зима всем надоела!</w:t>
            </w:r>
          </w:p>
        </w:tc>
      </w:tr>
      <w:tr w:rsidR="007A7A5F" w:rsidRPr="007D7C90" w:rsidTr="007A7A5F">
        <w:tc>
          <w:tcPr>
            <w:tcW w:w="522" w:type="dxa"/>
          </w:tcPr>
          <w:p w:rsidR="007A7A5F" w:rsidRPr="007D7C90" w:rsidRDefault="007A7A5F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5" w:type="dxa"/>
          </w:tcPr>
          <w:p w:rsidR="007A7A5F" w:rsidRPr="007D7C90" w:rsidRDefault="007A7A5F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Натерпелись птицы и звери от зимы лиха.</w:t>
            </w:r>
          </w:p>
        </w:tc>
      </w:tr>
      <w:tr w:rsidR="007A7A5F" w:rsidRPr="007D7C90" w:rsidTr="007A7A5F">
        <w:tc>
          <w:tcPr>
            <w:tcW w:w="522" w:type="dxa"/>
          </w:tcPr>
          <w:p w:rsidR="007A7A5F" w:rsidRPr="007D7C90" w:rsidRDefault="007A7A5F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7A7A5F" w:rsidRPr="007D7C90" w:rsidRDefault="007A7A5F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Поджали звери хвосты, повесили птицы носы – начали расходиться.</w:t>
            </w:r>
          </w:p>
        </w:tc>
      </w:tr>
      <w:tr w:rsidR="007A7A5F" w:rsidRPr="007D7C90" w:rsidTr="007A7A5F">
        <w:tc>
          <w:tcPr>
            <w:tcW w:w="522" w:type="dxa"/>
          </w:tcPr>
          <w:p w:rsidR="007A7A5F" w:rsidRPr="007D7C90" w:rsidRDefault="007A7A5F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7A7A5F" w:rsidRPr="007D7C90" w:rsidRDefault="007A7A5F" w:rsidP="007D7C90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Перевернулся как миленький!</w:t>
            </w:r>
          </w:p>
        </w:tc>
      </w:tr>
    </w:tbl>
    <w:p w:rsidR="007A7A5F" w:rsidRPr="007D7C90" w:rsidRDefault="007A7A5F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7F61" w:rsidRDefault="007A7A5F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В тексте есть лесная</w:t>
      </w:r>
      <w:r w:rsidR="001C7F61" w:rsidRPr="007D7C90">
        <w:rPr>
          <w:rFonts w:ascii="Times New Roman" w:hAnsi="Times New Roman" w:cs="Times New Roman"/>
          <w:sz w:val="28"/>
          <w:szCs w:val="28"/>
        </w:rPr>
        <w:t xml:space="preserve"> примета: выбери верную примету.</w:t>
      </w:r>
    </w:p>
    <w:p w:rsidR="00105673" w:rsidRPr="007D7C90" w:rsidRDefault="00105673" w:rsidP="00105673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Как Медведь перевернется на другой бок, так солнце взойдёт.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Как Медведь перевернётся на другой бок, так лето наступит.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Как Медведь перевернётся на другой бок, так зима закончится.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Как Медведь перевернётся на другой бок, так солнце повернёт на лето.</w:t>
      </w:r>
    </w:p>
    <w:p w:rsidR="007A7A5F" w:rsidRPr="007D7C90" w:rsidRDefault="007A7A5F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10BE" w:rsidRDefault="006C10BE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Разговаривая с лесными жителями, Мышь называет Медведя КУЦЕХВОСТЫМ.  Каким словом лучше всего заменить это слово? Отметь правильный ответ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>.</w:t>
      </w:r>
    </w:p>
    <w:p w:rsidR="00105673" w:rsidRPr="007D7C90" w:rsidRDefault="00105673" w:rsidP="00105673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бесхвостый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короткохвостый</w:t>
      </w:r>
    </w:p>
    <w:p w:rsidR="001C7F61" w:rsidRPr="007D7C90" w:rsidRDefault="001C7F61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куций</w:t>
      </w:r>
    </w:p>
    <w:p w:rsidR="006C10BE" w:rsidRPr="007D7C90" w:rsidRDefault="006C10BE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10BE" w:rsidRDefault="006C10BE" w:rsidP="007D7C90">
      <w:pPr>
        <w:pStyle w:val="a3"/>
        <w:numPr>
          <w:ilvl w:val="0"/>
          <w:numId w:val="7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Какое</w:t>
      </w:r>
      <w:r w:rsidR="00E85FEE" w:rsidRPr="007D7C90">
        <w:rPr>
          <w:rFonts w:ascii="Times New Roman" w:hAnsi="Times New Roman" w:cs="Times New Roman"/>
          <w:sz w:val="28"/>
          <w:szCs w:val="28"/>
        </w:rPr>
        <w:t xml:space="preserve"> количество животных пришло будить медведя</w:t>
      </w:r>
      <w:r w:rsidRPr="007D7C90">
        <w:rPr>
          <w:rFonts w:ascii="Times New Roman" w:hAnsi="Times New Roman" w:cs="Times New Roman"/>
          <w:sz w:val="28"/>
          <w:szCs w:val="28"/>
        </w:rPr>
        <w:t>?</w:t>
      </w:r>
    </w:p>
    <w:p w:rsidR="00105673" w:rsidRPr="007D7C90" w:rsidRDefault="00105673" w:rsidP="00105673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="00E85FEE" w:rsidRPr="007D7C90">
        <w:rPr>
          <w:rFonts w:ascii="Times New Roman" w:hAnsi="Times New Roman" w:cs="Times New Roman"/>
          <w:sz w:val="28"/>
          <w:szCs w:val="28"/>
        </w:rPr>
        <w:t>-4</w:t>
      </w:r>
      <w:r w:rsidRPr="007D7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 </w:t>
      </w:r>
      <w:r w:rsidR="00E85FEE" w:rsidRPr="007D7C90">
        <w:rPr>
          <w:rFonts w:ascii="Times New Roman" w:hAnsi="Times New Roman" w:cs="Times New Roman"/>
          <w:sz w:val="28"/>
          <w:szCs w:val="28"/>
        </w:rPr>
        <w:t>-6</w:t>
      </w:r>
      <w:r w:rsidRPr="007D7C90">
        <w:rPr>
          <w:rFonts w:ascii="Times New Roman" w:hAnsi="Times New Roman" w:cs="Times New Roman"/>
          <w:sz w:val="28"/>
          <w:szCs w:val="28"/>
        </w:rPr>
        <w:t>.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 </w:t>
      </w:r>
      <w:r w:rsidR="00E85FEE" w:rsidRPr="007D7C90">
        <w:rPr>
          <w:rFonts w:ascii="Times New Roman" w:hAnsi="Times New Roman" w:cs="Times New Roman"/>
          <w:sz w:val="28"/>
          <w:szCs w:val="28"/>
        </w:rPr>
        <w:t>-3</w:t>
      </w:r>
      <w:r w:rsidRPr="007D7C90">
        <w:rPr>
          <w:rFonts w:ascii="Times New Roman" w:hAnsi="Times New Roman" w:cs="Times New Roman"/>
          <w:sz w:val="28"/>
          <w:szCs w:val="28"/>
        </w:rPr>
        <w:t>.</w:t>
      </w:r>
    </w:p>
    <w:p w:rsidR="006C10BE" w:rsidRPr="007D7C90" w:rsidRDefault="001B4A2D" w:rsidP="007D7C90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 </w:t>
      </w:r>
      <w:r w:rsidR="00E85FEE" w:rsidRPr="007D7C90">
        <w:rPr>
          <w:rFonts w:ascii="Times New Roman" w:hAnsi="Times New Roman" w:cs="Times New Roman"/>
          <w:sz w:val="28"/>
          <w:szCs w:val="28"/>
        </w:rPr>
        <w:t>-5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10BE" w:rsidRPr="00105673" w:rsidRDefault="006C10BE" w:rsidP="00105673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05673">
        <w:rPr>
          <w:rFonts w:ascii="Times New Roman" w:hAnsi="Times New Roman" w:cs="Times New Roman"/>
          <w:sz w:val="28"/>
          <w:szCs w:val="28"/>
        </w:rPr>
        <w:t xml:space="preserve">С-1.  Отметь знаком </w:t>
      </w:r>
      <w:r w:rsidRPr="007D7C90">
        <w:sym w:font="Wingdings" w:char="F0FD"/>
      </w:r>
      <w:r w:rsidRPr="00105673">
        <w:rPr>
          <w:rFonts w:ascii="Times New Roman" w:hAnsi="Times New Roman" w:cs="Times New Roman"/>
          <w:sz w:val="28"/>
          <w:szCs w:val="28"/>
        </w:rPr>
        <w:t xml:space="preserve"> слово, которое больше других  подходит для описания характера Мыши?</w:t>
      </w:r>
      <w:r w:rsidR="00A44A6D" w:rsidRPr="00105673">
        <w:rPr>
          <w:rFonts w:ascii="Times New Roman" w:hAnsi="Times New Roman" w:cs="Times New Roman"/>
          <w:sz w:val="28"/>
          <w:szCs w:val="28"/>
        </w:rPr>
        <w:t xml:space="preserve"> Объясни свой выбор.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хвастливая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смелая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находчивая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юркая</w:t>
      </w:r>
    </w:p>
    <w:p w:rsidR="006C10BE" w:rsidRPr="007D7C90" w:rsidRDefault="00A44A6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 w:rsidR="00105673">
        <w:rPr>
          <w:rFonts w:ascii="Times New Roman" w:hAnsi="Times New Roman" w:cs="Times New Roman"/>
          <w:sz w:val="28"/>
          <w:szCs w:val="28"/>
        </w:rPr>
        <w:t>______</w:t>
      </w:r>
    </w:p>
    <w:p w:rsidR="00A44A6D" w:rsidRPr="007D7C90" w:rsidRDefault="00A44A6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4A6D" w:rsidRPr="00105673" w:rsidRDefault="00A44A6D" w:rsidP="00105673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05673">
        <w:rPr>
          <w:rFonts w:ascii="Times New Roman" w:hAnsi="Times New Roman" w:cs="Times New Roman"/>
          <w:sz w:val="28"/>
          <w:szCs w:val="28"/>
        </w:rPr>
        <w:t xml:space="preserve">С-2. Денис, прочитав сказку, сказал: «Я думаю, если бы не Мышь, весна так бы и не наступила.» Согласен ли ты с высказыванием Дениса? Отметь знаком </w:t>
      </w:r>
      <w:r w:rsidRPr="007D7C90">
        <w:sym w:font="Wingdings" w:char="F0FD"/>
      </w:r>
      <w:r w:rsidRPr="00105673">
        <w:rPr>
          <w:rFonts w:ascii="Times New Roman" w:hAnsi="Times New Roman" w:cs="Times New Roman"/>
          <w:sz w:val="28"/>
          <w:szCs w:val="28"/>
        </w:rPr>
        <w:t xml:space="preserve"> ответ ДА или НЕТ, объясни свой выбор на основе текста.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ДА</w:t>
      </w:r>
    </w:p>
    <w:p w:rsidR="001B4A2D" w:rsidRPr="007D7C90" w:rsidRDefault="001B4A2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НЕТ</w:t>
      </w:r>
    </w:p>
    <w:p w:rsidR="00A44A6D" w:rsidRPr="007D7C90" w:rsidRDefault="00A44A6D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4A6D" w:rsidRPr="00105673" w:rsidRDefault="00A44A6D" w:rsidP="00105673">
      <w:pPr>
        <w:tabs>
          <w:tab w:val="left" w:pos="4253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5673">
        <w:rPr>
          <w:rFonts w:ascii="Times New Roman" w:hAnsi="Times New Roman" w:cs="Times New Roman"/>
          <w:sz w:val="28"/>
          <w:szCs w:val="28"/>
        </w:rPr>
        <w:t>Ответ:____________________________________________________________</w:t>
      </w:r>
      <w:r w:rsidR="00105673">
        <w:rPr>
          <w:rFonts w:ascii="Times New Roman" w:hAnsi="Times New Roman" w:cs="Times New Roman"/>
          <w:sz w:val="28"/>
          <w:szCs w:val="28"/>
        </w:rPr>
        <w:t>_______</w:t>
      </w:r>
    </w:p>
    <w:p w:rsidR="00A44A6D" w:rsidRPr="007D7C90" w:rsidRDefault="00A44A6D" w:rsidP="00105673">
      <w:pPr>
        <w:pStyle w:val="a3"/>
        <w:tabs>
          <w:tab w:val="left" w:pos="4253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  <w:r w:rsidR="00105673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7C9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105673">
        <w:rPr>
          <w:rFonts w:ascii="Times New Roman" w:hAnsi="Times New Roman" w:cs="Times New Roman"/>
          <w:sz w:val="28"/>
          <w:szCs w:val="28"/>
        </w:rPr>
        <w:t>_________</w:t>
      </w:r>
    </w:p>
    <w:p w:rsidR="009F2969" w:rsidRPr="007D7C90" w:rsidRDefault="009F2969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969" w:rsidRPr="007D7C90" w:rsidRDefault="009F2969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969" w:rsidRPr="007D7C90" w:rsidRDefault="009F2969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969" w:rsidRPr="007D7C90" w:rsidRDefault="009F2969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969" w:rsidRPr="007D7C90" w:rsidRDefault="009F2969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2969" w:rsidRPr="007D7C90" w:rsidRDefault="009F2969" w:rsidP="007D7C90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F2969" w:rsidRPr="007D7C90" w:rsidSect="002D77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13C" w:rsidRDefault="0076713C" w:rsidP="00767241">
      <w:pPr>
        <w:spacing w:after="0" w:line="240" w:lineRule="auto"/>
      </w:pPr>
      <w:r>
        <w:separator/>
      </w:r>
    </w:p>
  </w:endnote>
  <w:endnote w:type="continuationSeparator" w:id="0">
    <w:p w:rsidR="0076713C" w:rsidRDefault="0076713C" w:rsidP="0076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13C" w:rsidRDefault="0076713C" w:rsidP="00767241">
      <w:pPr>
        <w:spacing w:after="0" w:line="240" w:lineRule="auto"/>
      </w:pPr>
      <w:r>
        <w:separator/>
      </w:r>
    </w:p>
  </w:footnote>
  <w:footnote w:type="continuationSeparator" w:id="0">
    <w:p w:rsidR="0076713C" w:rsidRDefault="0076713C" w:rsidP="00767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4145B"/>
    <w:multiLevelType w:val="hybridMultilevel"/>
    <w:tmpl w:val="A316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03C7"/>
    <w:multiLevelType w:val="hybridMultilevel"/>
    <w:tmpl w:val="11741084"/>
    <w:lvl w:ilvl="0" w:tplc="B43AA1B6">
      <w:start w:val="1"/>
      <w:numFmt w:val="bullet"/>
      <w:lvlText w:val=""/>
      <w:lvlJc w:val="center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92B26"/>
    <w:multiLevelType w:val="hybridMultilevel"/>
    <w:tmpl w:val="4C388452"/>
    <w:lvl w:ilvl="0" w:tplc="D25C9B46">
      <w:numFmt w:val="bullet"/>
      <w:lvlText w:val=""/>
      <w:lvlJc w:val="left"/>
      <w:pPr>
        <w:ind w:left="720" w:hanging="360"/>
      </w:pPr>
      <w:rPr>
        <w:rFonts w:ascii="Wingdings" w:eastAsiaTheme="minorHAnsi" w:hAnsi="Wingdings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C0DC3"/>
    <w:multiLevelType w:val="hybridMultilevel"/>
    <w:tmpl w:val="F258A7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67B1B6A"/>
    <w:multiLevelType w:val="hybridMultilevel"/>
    <w:tmpl w:val="01A20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B16"/>
    <w:multiLevelType w:val="hybridMultilevel"/>
    <w:tmpl w:val="148C9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C4B11"/>
    <w:multiLevelType w:val="hybridMultilevel"/>
    <w:tmpl w:val="A704F70E"/>
    <w:lvl w:ilvl="0" w:tplc="7CFC345A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3F5"/>
    <w:rsid w:val="00053C1F"/>
    <w:rsid w:val="000555FA"/>
    <w:rsid w:val="000F5AD9"/>
    <w:rsid w:val="00105673"/>
    <w:rsid w:val="001B4A2D"/>
    <w:rsid w:val="001C7F61"/>
    <w:rsid w:val="00204D4C"/>
    <w:rsid w:val="0029442E"/>
    <w:rsid w:val="002D7733"/>
    <w:rsid w:val="003924D9"/>
    <w:rsid w:val="003C2657"/>
    <w:rsid w:val="003D7652"/>
    <w:rsid w:val="00425F1D"/>
    <w:rsid w:val="00427A97"/>
    <w:rsid w:val="00430BAD"/>
    <w:rsid w:val="00440BCC"/>
    <w:rsid w:val="004B2A86"/>
    <w:rsid w:val="00547F0E"/>
    <w:rsid w:val="00555840"/>
    <w:rsid w:val="005A3D07"/>
    <w:rsid w:val="006C07B5"/>
    <w:rsid w:val="006C10BE"/>
    <w:rsid w:val="0070282C"/>
    <w:rsid w:val="007203F5"/>
    <w:rsid w:val="00742BEF"/>
    <w:rsid w:val="007653F1"/>
    <w:rsid w:val="0076713C"/>
    <w:rsid w:val="00767241"/>
    <w:rsid w:val="007738D8"/>
    <w:rsid w:val="007A7A5F"/>
    <w:rsid w:val="007D7C90"/>
    <w:rsid w:val="00876114"/>
    <w:rsid w:val="008F342E"/>
    <w:rsid w:val="00910BF9"/>
    <w:rsid w:val="009938AE"/>
    <w:rsid w:val="009D0EC0"/>
    <w:rsid w:val="009E0372"/>
    <w:rsid w:val="009F2969"/>
    <w:rsid w:val="00A40CBB"/>
    <w:rsid w:val="00A44A6D"/>
    <w:rsid w:val="00AB5F7A"/>
    <w:rsid w:val="00AE2420"/>
    <w:rsid w:val="00AF32DD"/>
    <w:rsid w:val="00B17FEC"/>
    <w:rsid w:val="00BA3270"/>
    <w:rsid w:val="00C00B21"/>
    <w:rsid w:val="00C44092"/>
    <w:rsid w:val="00D901E6"/>
    <w:rsid w:val="00E04B6C"/>
    <w:rsid w:val="00E250B0"/>
    <w:rsid w:val="00E85FEE"/>
    <w:rsid w:val="00ED1543"/>
    <w:rsid w:val="00F735BD"/>
    <w:rsid w:val="00F87A23"/>
    <w:rsid w:val="00FB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AC272-B928-4A8F-81C3-68AD69BF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3F5"/>
    <w:pPr>
      <w:ind w:left="720"/>
      <w:contextualSpacing/>
    </w:pPr>
  </w:style>
  <w:style w:type="table" w:styleId="a4">
    <w:name w:val="Table Grid"/>
    <w:basedOn w:val="a1"/>
    <w:uiPriority w:val="59"/>
    <w:rsid w:val="00C0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1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BF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E242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76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67241"/>
  </w:style>
  <w:style w:type="paragraph" w:styleId="aa">
    <w:name w:val="footer"/>
    <w:basedOn w:val="a"/>
    <w:link w:val="ab"/>
    <w:uiPriority w:val="99"/>
    <w:semiHidden/>
    <w:unhideWhenUsed/>
    <w:rsid w:val="0076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67241"/>
  </w:style>
  <w:style w:type="paragraph" w:styleId="ac">
    <w:name w:val="Normal (Web)"/>
    <w:basedOn w:val="a"/>
    <w:uiPriority w:val="99"/>
    <w:semiHidden/>
    <w:unhideWhenUsed/>
    <w:rsid w:val="003D765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2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hart" Target="charts/chart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newslab.ru/blog/284387" TargetMode="External"/><Relationship Id="rId20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1.jpeg"/><Relationship Id="rId10" Type="http://schemas.openxmlformats.org/officeDocument/2006/relationships/image" Target="media/image3.jpeg"/><Relationship Id="rId19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0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</c:v>
                </c:pt>
                <c:pt idx="1">
                  <c:v>6</c:v>
                </c:pt>
                <c:pt idx="2">
                  <c:v>12</c:v>
                </c:pt>
              </c:numCache>
            </c:numRef>
          </c:val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37097560"/>
        <c:axId val="437096384"/>
      </c:barChart>
      <c:catAx>
        <c:axId val="4370975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37096384"/>
        <c:crosses val="autoZero"/>
        <c:auto val="1"/>
        <c:lblAlgn val="ctr"/>
        <c:lblOffset val="100"/>
        <c:noMultiLvlLbl val="0"/>
      </c:catAx>
      <c:valAx>
        <c:axId val="437096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70975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1">
                  <c:v>8</c:v>
                </c:pt>
                <c:pt idx="2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7004464"/>
        <c:axId val="438316168"/>
      </c:barChart>
      <c:catAx>
        <c:axId val="43700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38316168"/>
        <c:crosses val="autoZero"/>
        <c:auto val="1"/>
        <c:lblAlgn val="ctr"/>
        <c:lblOffset val="100"/>
        <c:noMultiLvlLbl val="0"/>
      </c:catAx>
      <c:valAx>
        <c:axId val="438316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70044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1">
                  <c:v>12</c:v>
                </c:pt>
                <c:pt idx="2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7009744"/>
        <c:axId val="342362560"/>
      </c:barChart>
      <c:catAx>
        <c:axId val="437009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42362560"/>
        <c:crosses val="autoZero"/>
        <c:auto val="1"/>
        <c:lblAlgn val="ctr"/>
        <c:lblOffset val="100"/>
        <c:noMultiLvlLbl val="0"/>
      </c:catAx>
      <c:valAx>
        <c:axId val="3423625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70097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6</c:v>
                </c:pt>
                <c:pt idx="2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2362952"/>
        <c:axId val="342361776"/>
      </c:barChart>
      <c:catAx>
        <c:axId val="342362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42361776"/>
        <c:crosses val="autoZero"/>
        <c:auto val="1"/>
        <c:lblAlgn val="ctr"/>
        <c:lblOffset val="100"/>
        <c:noMultiLvlLbl val="0"/>
      </c:catAx>
      <c:valAx>
        <c:axId val="342361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23629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C518C-25FF-400E-BD06-577D38CD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19</cp:revision>
  <dcterms:created xsi:type="dcterms:W3CDTF">2019-11-23T14:28:00Z</dcterms:created>
  <dcterms:modified xsi:type="dcterms:W3CDTF">2019-12-12T01:46:00Z</dcterms:modified>
</cp:coreProperties>
</file>