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440" w:rsidRPr="00F467BE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Утверждена</w:t>
      </w: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постановлением а</w:t>
      </w:r>
      <w:r w:rsidRPr="00F467BE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дминистрации</w:t>
      </w: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F467BE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Березовского городского округа</w:t>
      </w:r>
    </w:p>
    <w:p w:rsidR="009D3440" w:rsidRPr="00F467BE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7BE">
        <w:rPr>
          <w:rFonts w:ascii="Times New Roman" w:hAnsi="Times New Roman" w:cs="Times New Roman"/>
          <w:sz w:val="28"/>
          <w:szCs w:val="28"/>
        </w:rPr>
        <w:t>от 24.01.2020 №</w:t>
      </w:r>
      <w:r>
        <w:rPr>
          <w:rFonts w:ascii="Times New Roman" w:hAnsi="Times New Roman" w:cs="Times New Roman"/>
          <w:sz w:val="28"/>
          <w:szCs w:val="28"/>
        </w:rPr>
        <w:t>58</w:t>
      </w:r>
    </w:p>
    <w:p w:rsidR="009D3440" w:rsidRPr="00F467BE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left="5103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left="5103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Pr="00F467BE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left="5103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Pr="00F467BE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right="40"/>
        <w:jc w:val="center"/>
        <w:textAlignment w:val="baseline"/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</w:pP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 xml:space="preserve">Примерная программа </w:t>
      </w:r>
    </w:p>
    <w:p w:rsidR="009D3440" w:rsidRPr="00F467BE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right="40"/>
        <w:jc w:val="center"/>
        <w:textAlignment w:val="baseline"/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</w:pP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обучения муниципальных служащих и работников подведомств</w:t>
      </w:r>
      <w:r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енных учреждений (организаций) а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дминистрации Березовского городского округа способам защиты и действиям в условиях совершения террористического акта или угрозы его совершения, а та</w:t>
      </w:r>
      <w:r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 xml:space="preserve">кже 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по минимизации материальных и морально-психологических последствий террористического акта</w:t>
      </w: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right="40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p w:rsidR="009D3440" w:rsidRPr="00F467BE" w:rsidRDefault="009D3440" w:rsidP="009D3440">
      <w:pPr>
        <w:widowControl w:val="0"/>
        <w:tabs>
          <w:tab w:val="left" w:pos="90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Обучение муниципальных служащих и работников подведомственных 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учреждений (организаций) а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дминистрации Березовского городского округа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способам защиты и действиям в условиях совершения террористического акта или угрозы его совершения, а также минимизации материальных и морально-психологических последствий террористического акта осуществляется по месту работы.</w:t>
      </w:r>
    </w:p>
    <w:p w:rsidR="009D3440" w:rsidRPr="00F467BE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Основная цель обучения - повышение готовности муниципальных служащих и работников к четким, умелым и адекватным действиям в условиях совершения террористического акта или угрозы его совершения.</w:t>
      </w:r>
    </w:p>
    <w:p w:rsidR="009D3440" w:rsidRPr="00F467BE" w:rsidRDefault="009D3440" w:rsidP="009D3440">
      <w:pPr>
        <w:widowControl w:val="0"/>
        <w:tabs>
          <w:tab w:val="left" w:pos="91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proofErr w:type="gramStart"/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2.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Настоящая примерная программа обучения муниципальных, служащих и работников способам защиты и действиям в условиях совершения террористического акта или угрозы его совершения, а также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 xml:space="preserve">по минимизации морально-психологических последствий террористического акта (далее - Программа) определяет перечень и содержание тем занятий требования к уровню освоения курса обучения, порядок подготовки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и проведения учений и тренировок.</w:t>
      </w:r>
      <w:proofErr w:type="gramEnd"/>
    </w:p>
    <w:p w:rsidR="009D3440" w:rsidRPr="00F467BE" w:rsidRDefault="009D3440" w:rsidP="009D3440">
      <w:pPr>
        <w:widowControl w:val="0"/>
        <w:tabs>
          <w:tab w:val="left" w:pos="92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proofErr w:type="gramStart"/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3.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Руководители органов и подведомств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енных учреждений (организаций) а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дминистрации Березовского городского округа, на основе настоящей Программы вправе разрабатывать рабочие программы обучения с учетом специфики деятельности учреждения (организации), особенностей и степени подготовленности обучаемых, корректировать расчет времени, отведенного на изучение отдельных тем учебно-тематического плана Программы, их содержание, а также 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–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формы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и методы проведения занятий без сокращения общего количества учебных часов, предусмотренного на освоение</w:t>
      </w:r>
      <w:proofErr w:type="gramEnd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Программы.</w:t>
      </w:r>
    </w:p>
    <w:p w:rsidR="009D3440" w:rsidRPr="00F467BE" w:rsidRDefault="009D3440" w:rsidP="009D3440">
      <w:pPr>
        <w:widowControl w:val="0"/>
        <w:tabs>
          <w:tab w:val="left" w:pos="89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4.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Обучение муниципальных служащих и работников по рабочим программам, разработанным в соответствии с требованиями настоящей Программы, осуществляется в соответствии с распоряжением руководителя организации об организации обучения на календарный год.</w:t>
      </w:r>
    </w:p>
    <w:p w:rsidR="009D3440" w:rsidRPr="00F467BE" w:rsidRDefault="009D3440" w:rsidP="009D3440">
      <w:pPr>
        <w:widowControl w:val="0"/>
        <w:tabs>
          <w:tab w:val="left" w:pos="903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5.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Для проведения занятий распоряжением руководителя организации создаются учебные группы и назначаются руководители занятий, которые ведут журнал учета посещения занятий и осуществляют контроль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 xml:space="preserve">качества усвоения учебного материала. Журнал учета посещения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lastRenderedPageBreak/>
        <w:t xml:space="preserve">занятий составляется отдельно на каждую учебную группу, созданную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в организации.</w:t>
      </w:r>
    </w:p>
    <w:p w:rsidR="009D3440" w:rsidRPr="00F467BE" w:rsidRDefault="009D3440" w:rsidP="009D3440">
      <w:pPr>
        <w:widowControl w:val="0"/>
        <w:tabs>
          <w:tab w:val="left" w:pos="903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6.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Занятия проводятся в соответствии с расписанием, утвержденным распоряжением руководителя организации, за исключением месяцев массовых отпусков муниципальных служащих и работников организации. Расписание составляется отдельно на каждую учебную группу, созданную в организации.</w:t>
      </w:r>
    </w:p>
    <w:p w:rsidR="009D3440" w:rsidRPr="00F467BE" w:rsidRDefault="009D3440" w:rsidP="009D3440">
      <w:pPr>
        <w:widowControl w:val="0"/>
        <w:tabs>
          <w:tab w:val="left" w:pos="89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7.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Основными видами учебных занятий являются лекции, семинары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и практические занятия (тренировки и учения).</w:t>
      </w:r>
    </w:p>
    <w:p w:rsidR="009D3440" w:rsidRPr="00F467BE" w:rsidRDefault="009D3440" w:rsidP="009D3440">
      <w:pPr>
        <w:widowControl w:val="0"/>
        <w:tabs>
          <w:tab w:val="left" w:pos="90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8.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Знания и умения, полученные при освоении тем, совершенствуются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 xml:space="preserve">в ходе участия муниципальных служащих и работников организаций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в практических занятиях.</w:t>
      </w:r>
    </w:p>
    <w:p w:rsidR="009D3440" w:rsidRPr="00F467BE" w:rsidRDefault="009D3440" w:rsidP="009D3440">
      <w:pPr>
        <w:widowControl w:val="0"/>
        <w:tabs>
          <w:tab w:val="left" w:pos="90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9.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В ходе проведения учебных занятий постоянное внимание должно уделяться психологической подготовке обучаемых, выработке у них уверенности в надежности и эффективности мероприятий, высокой организованности и дисциплине, готовности выполнять должностные обязанности в чрезвычайной обстановке.</w:t>
      </w:r>
    </w:p>
    <w:p w:rsidR="009D3440" w:rsidRPr="00F467BE" w:rsidRDefault="009D3440" w:rsidP="009D3440">
      <w:pPr>
        <w:widowControl w:val="0"/>
        <w:tabs>
          <w:tab w:val="left" w:pos="10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10.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При проведении учебных занятий основное внимание рекомендуется уделять следующим моментам:</w:t>
      </w:r>
    </w:p>
    <w:p w:rsidR="009D3440" w:rsidRPr="00F467BE" w:rsidRDefault="009D3440" w:rsidP="009D3440">
      <w:pPr>
        <w:widowControl w:val="0"/>
        <w:tabs>
          <w:tab w:val="left" w:pos="126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объяснять суть возникающей опасности и порядок действий в условиях совершения террористического акта или угрозы его совершения, проведения аварийно-спасательных и других неотложных работ, обучение способам защиты, приемам оказания доврачебной помощи себе и пострадавшим, правилам применения индивидуальных средств защиты и так далее;</w:t>
      </w:r>
    </w:p>
    <w:p w:rsidR="009D3440" w:rsidRPr="00F467BE" w:rsidRDefault="009D3440" w:rsidP="009D3440">
      <w:pPr>
        <w:widowControl w:val="0"/>
        <w:tabs>
          <w:tab w:val="left" w:pos="1532"/>
          <w:tab w:val="left" w:pos="761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2)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сформировать у </w:t>
      </w:r>
      <w:proofErr w:type="gramStart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обучаемых</w:t>
      </w:r>
      <w:proofErr w:type="gramEnd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негативное отношение к насильственным методам и идеологиям, повышение бдительности и наблюдательности;</w:t>
      </w:r>
    </w:p>
    <w:p w:rsidR="009D3440" w:rsidRPr="00F467BE" w:rsidRDefault="009D3440" w:rsidP="009D3440">
      <w:pPr>
        <w:widowControl w:val="0"/>
        <w:tabs>
          <w:tab w:val="left" w:pos="126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3)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больше времени отводить на практические действия, в обязательном порядке рассматривать ситуации обнаружения бесхозных предметов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в общественных местах, в учреждениях и в непосредственной близости от них, в общественном транспорте;</w:t>
      </w:r>
    </w:p>
    <w:p w:rsidR="009D3440" w:rsidRPr="00F467BE" w:rsidRDefault="009D3440" w:rsidP="009D3440">
      <w:pPr>
        <w:widowControl w:val="0"/>
        <w:tabs>
          <w:tab w:val="left" w:pos="126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4)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разъяснять порядок действий при применении токсических веществ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и правила оказания немедленной медицинской помощи;</w:t>
      </w:r>
    </w:p>
    <w:p w:rsidR="009D3440" w:rsidRPr="00F467BE" w:rsidRDefault="009D3440" w:rsidP="009D3440">
      <w:pPr>
        <w:widowControl w:val="0"/>
        <w:tabs>
          <w:tab w:val="left" w:pos="126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5)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в ходе обучения не акцентировать внимание обучаемых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 xml:space="preserve">на масштабности террористических актов, не демонстрировать подробности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и натуралистические детали их возможных последствий, избегать запугивания;</w:t>
      </w:r>
    </w:p>
    <w:p w:rsidR="009D3440" w:rsidRPr="00F467BE" w:rsidRDefault="009D3440" w:rsidP="009D3440">
      <w:pPr>
        <w:widowControl w:val="0"/>
        <w:tabs>
          <w:tab w:val="left" w:pos="153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6)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при проведении занятий давать полную информацию, подкрепляемую ссылками на нормативные правовые акты, о юридических последствиях участия в подготовке и осуществлении актов терроризма также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за распространение ложной информации о готовящемся акте терроризма;</w:t>
      </w:r>
    </w:p>
    <w:p w:rsidR="009D3440" w:rsidRPr="00F467BE" w:rsidRDefault="009D3440" w:rsidP="009D3440">
      <w:pPr>
        <w:widowControl w:val="0"/>
        <w:tabs>
          <w:tab w:val="left" w:pos="176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7)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рассматривать с </w:t>
      </w:r>
      <w:proofErr w:type="gramStart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обучаемыми</w:t>
      </w:r>
      <w:proofErr w:type="gramEnd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методы вовлечения в террористические организации и способы вербовки исполнителей терактов; особое внимание уделять на распространенном методе - вовлечении в нетрадиционные религиозные секты и общества, а также возможные пути и способы противодействия вербовщикам.</w:t>
      </w:r>
    </w:p>
    <w:p w:rsidR="009D3440" w:rsidRPr="00F467BE" w:rsidRDefault="009D3440" w:rsidP="009D3440">
      <w:pPr>
        <w:widowControl w:val="0"/>
        <w:tabs>
          <w:tab w:val="left" w:pos="142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11.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Руководитель организации, а также работник, ответственный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за профилактику терроризма, обязаны осуществлять постоянный контроль подготовки и проведения занятий.</w:t>
      </w:r>
    </w:p>
    <w:p w:rsidR="009D3440" w:rsidRPr="00F467BE" w:rsidRDefault="009D3440" w:rsidP="009D3440">
      <w:pPr>
        <w:widowControl w:val="0"/>
        <w:tabs>
          <w:tab w:val="left" w:pos="141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12.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В результате прохождения курса обучения муниципальные служащие и работники организации должны освоить:</w:t>
      </w:r>
    </w:p>
    <w:p w:rsidR="009D3440" w:rsidRPr="00F467BE" w:rsidRDefault="009D3440" w:rsidP="009D3440">
      <w:pPr>
        <w:widowControl w:val="0"/>
        <w:tabs>
          <w:tab w:val="left" w:pos="176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ч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е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ткий порядок (алгоритм) своих действий при угрозе (согласно сигналам оповещения) и в случае совершения террористического акта;</w:t>
      </w:r>
    </w:p>
    <w:p w:rsidR="009D3440" w:rsidRPr="00F467BE" w:rsidRDefault="009D3440" w:rsidP="009D3440">
      <w:pPr>
        <w:widowControl w:val="0"/>
        <w:tabs>
          <w:tab w:val="left" w:pos="1601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2)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порядок оказания доврачебной помощи себе и пострадавшим, научиться </w:t>
      </w:r>
      <w:proofErr w:type="gramStart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правильно</w:t>
      </w:r>
      <w:proofErr w:type="gramEnd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применять приобрет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е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нные знания в реальной обстановке (ситуации).</w:t>
      </w:r>
    </w:p>
    <w:p w:rsidR="009D3440" w:rsidRPr="00F467BE" w:rsidRDefault="009D3440" w:rsidP="009D3440">
      <w:pPr>
        <w:widowControl w:val="0"/>
        <w:shd w:val="clear" w:color="auto" w:fill="FFFFFF"/>
        <w:tabs>
          <w:tab w:val="left" w:pos="12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13.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Учебно-тематический план.</w:t>
      </w:r>
    </w:p>
    <w:p w:rsidR="009D3440" w:rsidRPr="00F467BE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Форма обучения: в рабочее время с отрывом от трудовой деятельности.</w:t>
      </w:r>
    </w:p>
    <w:p w:rsidR="009D3440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Режим занятий: определяет руководитель организации.</w:t>
      </w:r>
    </w:p>
    <w:p w:rsidR="009D3440" w:rsidRPr="00F467BE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</w:p>
    <w:tbl>
      <w:tblPr>
        <w:tblW w:w="4976" w:type="pct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18"/>
        <w:gridCol w:w="6530"/>
        <w:gridCol w:w="992"/>
        <w:gridCol w:w="1561"/>
      </w:tblGrid>
      <w:tr w:rsidR="009D3440" w:rsidTr="00805915"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№</w:t>
            </w:r>
          </w:p>
          <w:p w:rsidR="009D3440" w:rsidRPr="00F467BE" w:rsidRDefault="009D3440" w:rsidP="00805915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proofErr w:type="gramStart"/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п</w:t>
            </w:r>
            <w:proofErr w:type="spellEnd"/>
            <w:proofErr w:type="gramEnd"/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/</w:t>
            </w:r>
            <w:proofErr w:type="spellStart"/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п</w:t>
            </w:r>
            <w:proofErr w:type="spellEnd"/>
          </w:p>
        </w:tc>
        <w:tc>
          <w:tcPr>
            <w:tcW w:w="652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тем, занятий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Кол-во</w:t>
            </w:r>
          </w:p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часов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Метод</w:t>
            </w:r>
          </w:p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проведения</w:t>
            </w:r>
          </w:p>
        </w:tc>
      </w:tr>
      <w:tr w:rsidR="009D3440" w:rsidTr="00805915"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652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Тема 1.</w:t>
            </w: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Антитеррористическая деятельность и профилактика терроризма в России. Основные направления работы органов местного самоуправления Березовского городского округа по обеспечению защищенности граждан и объектов на территории муниципального образования от террористических посягательств.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Лекция</w:t>
            </w:r>
          </w:p>
        </w:tc>
      </w:tr>
      <w:tr w:rsidR="009D3440" w:rsidTr="00805915"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652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Тема 2.</w:t>
            </w: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Общие правила поведения граждан в условиях террористической атаки. Как уберечься от последствий террористического акта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Самостоятельная</w:t>
            </w:r>
          </w:p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подготовка</w:t>
            </w:r>
          </w:p>
        </w:tc>
      </w:tr>
      <w:tr w:rsidR="009D3440" w:rsidTr="00805915"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652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Тема 3.</w:t>
            </w: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Антитеррористическая безопасность в нашей жизни.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Лекция</w:t>
            </w:r>
          </w:p>
        </w:tc>
      </w:tr>
      <w:tr w:rsidR="009D3440" w:rsidTr="00805915"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652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Тема 4.Тренировка по вопросу</w:t>
            </w:r>
            <w:proofErr w:type="gramStart"/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:«</w:t>
            </w:r>
            <w:proofErr w:type="gramEnd"/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Отработка практических действий сотрудников администрации, подведомственных учреждений  Березовского городского округа при установлении уровней террористической угрозы»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Практическое занятие</w:t>
            </w:r>
          </w:p>
        </w:tc>
      </w:tr>
      <w:tr w:rsidR="009D3440" w:rsidTr="00805915">
        <w:trPr>
          <w:trHeight w:val="1251"/>
        </w:trPr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652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Тема 5.</w:t>
            </w: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Признаки, указывающие на возможность наличия взрывного устройства и действия муниципальных служащих и работников подведомственных муниципальных учреждений (организаций) Березовского городского округа при обнаружении предметов, похожих на взрывное устройство.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Лекция</w:t>
            </w:r>
          </w:p>
        </w:tc>
      </w:tr>
      <w:tr w:rsidR="009D3440" w:rsidTr="00805915"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652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Тема 6.Правила и порядок оказания первой помощи себе и пострадавшим при совершении террористических актов. Основы ухода за больными.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Практическое занятие</w:t>
            </w:r>
          </w:p>
        </w:tc>
      </w:tr>
      <w:tr w:rsidR="009D3440" w:rsidTr="00805915"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  <w:t>7.</w:t>
            </w:r>
          </w:p>
        </w:tc>
        <w:tc>
          <w:tcPr>
            <w:tcW w:w="65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Тема 7.</w:t>
            </w: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Тренировка по вопросу: «Правила и порядок действий муниципальных служащих, работников муниципальных учреждений при эвакуации из здания (помещения</w:t>
            </w:r>
            <w:proofErr w:type="gramStart"/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)п</w:t>
            </w:r>
            <w:proofErr w:type="gramEnd"/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ри обнаружении предметов, похожих на взрывное устройство»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Практическое занятие</w:t>
            </w:r>
          </w:p>
        </w:tc>
      </w:tr>
      <w:tr w:rsidR="009D3440" w:rsidTr="00805915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3440" w:rsidRPr="00F467BE" w:rsidRDefault="009D3440" w:rsidP="00805915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Microsoft YaHei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9D344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467BE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3440" w:rsidRPr="00F467BE" w:rsidRDefault="009D3440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bidi="ru-RU"/>
        </w:rPr>
      </w:pPr>
      <w:bookmarkStart w:id="0" w:name="bookmark3"/>
    </w:p>
    <w:bookmarkEnd w:id="0"/>
    <w:p w:rsidR="009D3440" w:rsidRPr="00F467BE" w:rsidRDefault="009D3440" w:rsidP="009D3440">
      <w:pPr>
        <w:widowControl w:val="0"/>
        <w:tabs>
          <w:tab w:val="left" w:pos="103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14.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Особенности подготовки и проведения практических занятий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по отработке действий муниципальных служащих и работников организации при угрозе и в случае совершения террористического акта на территории организации.</w:t>
      </w:r>
    </w:p>
    <w:p w:rsidR="009D3440" w:rsidRPr="00F467BE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Основное внимание в ходе практических занятий уделяется отработке приемов и способов защиты муниципальных служащих и работников при угрозе и в случае совершения террористического акта, а также отработке мероприятий, повышающих устойчивость работы организации.</w:t>
      </w:r>
    </w:p>
    <w:p w:rsidR="009D3440" w:rsidRPr="00F467BE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Практические занятия проводятся самостоятельно под руководством руководителя организации.</w:t>
      </w:r>
    </w:p>
    <w:p w:rsidR="009D3440" w:rsidRPr="00F467BE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Продолжительность проведения практического занятия зависит от времени, необходимого на их выполнение, специфики организации, количества обучаемых, учебных целей и задач, поставленных перед коллективом. </w:t>
      </w:r>
    </w:p>
    <w:p w:rsidR="009D3440" w:rsidRPr="00F467BE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Определяя тему и продолжительность практического занятия, необходимо учитывать возможность выполнения глубокой и всесторонней проработки учебных вопросов и возможности его материально-технического обеспечения.</w:t>
      </w:r>
    </w:p>
    <w:p w:rsidR="009D3440" w:rsidRPr="00F467BE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Объем выполняемых мероприятий должен позволить проверить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 xml:space="preserve">на практике реальность осуществления плана действий по предупреждению,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а также по минимизации и (или) ликвидации последствий террористического акта в организации.</w:t>
      </w:r>
    </w:p>
    <w:p w:rsidR="009D3440" w:rsidRPr="00F467BE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К участию в практическом занятии привлекаются все муниципальные служащие и работники организации.</w:t>
      </w:r>
    </w:p>
    <w:p w:rsidR="009D3440" w:rsidRPr="00F467BE" w:rsidRDefault="009D3440" w:rsidP="009D344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</w:pP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Руководитель практического занятия несет полную ответственность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за его подготовку, организацию и качество его проведения.</w:t>
      </w:r>
    </w:p>
    <w:p w:rsidR="009D3440" w:rsidRPr="00F467BE" w:rsidRDefault="009D3440" w:rsidP="009D344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15.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Подготовка практических занятий:</w:t>
      </w:r>
    </w:p>
    <w:p w:rsidR="009D3440" w:rsidRPr="00F467BE" w:rsidRDefault="009D3440" w:rsidP="009D344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при подготовке практических занятий основное внимание следует уделять эффективному решению вопросов защиты муниципальных служащих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и работников, материально-технической базы организации от угроз террористического характера, умелым, оперативным и согласованным действиям участников практических занятий по сигналам оповещения;</w:t>
      </w:r>
    </w:p>
    <w:p w:rsidR="009D3440" w:rsidRPr="00F467BE" w:rsidRDefault="009D3440" w:rsidP="009D344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2)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подготовка практических занятий осуществляется лично руководителем организации с учетом характера деятельности и особенностей территориального размещения организации, метеорологических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и сейсмологических условий, состояния антитеррористической подготовки муниципальных служащих и работников организации;</w:t>
      </w:r>
    </w:p>
    <w:p w:rsidR="009D3440" w:rsidRPr="00F467BE" w:rsidRDefault="009D3440" w:rsidP="009D3440">
      <w:pPr>
        <w:widowControl w:val="0"/>
        <w:tabs>
          <w:tab w:val="left" w:pos="162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3)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подготовка к практическому занятию осуществляется на основании распоряжения руководителя организации, которое доводится до исполнителей не позднее, чем за семь дней до начала его проведения;</w:t>
      </w:r>
    </w:p>
    <w:p w:rsidR="009D3440" w:rsidRPr="00F467BE" w:rsidRDefault="009D3440" w:rsidP="009D3440">
      <w:pPr>
        <w:widowControl w:val="0"/>
        <w:tabs>
          <w:tab w:val="left" w:pos="162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4)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в период подготовки на основании указаний руководителя организации разрабатывается план проведения практического занятия, который утверждается руководителем организации и доводится до исполнителей не позднее, чем за пять дней до его начала;</w:t>
      </w:r>
    </w:p>
    <w:p w:rsidR="009D3440" w:rsidRPr="00F467BE" w:rsidRDefault="009D3440" w:rsidP="009D3440">
      <w:pPr>
        <w:widowControl w:val="0"/>
        <w:tabs>
          <w:tab w:val="left" w:pos="1606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5)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в течение подготовительного периода с руководящим составом проводятся инструктивные занятия, в ходе которых уточняются порядок проведения практического занятия, объем и последовательность выполнения учебных мероприятий, меры безопасности, объем и участки имитации, вопросы материально-технического обеспечения и организация взаимодействия между структурными подразделениями, формированиями, а также с соседними организациями;</w:t>
      </w:r>
    </w:p>
    <w:p w:rsidR="009D3440" w:rsidRPr="00F467BE" w:rsidRDefault="009D3440" w:rsidP="009D3440">
      <w:pPr>
        <w:widowControl w:val="0"/>
        <w:tabs>
          <w:tab w:val="left" w:pos="174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6)</w:t>
      </w:r>
      <w:proofErr w:type="gramStart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контроль за</w:t>
      </w:r>
      <w:proofErr w:type="gramEnd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качеством подготовки всех участников практического занятия, наличием и полнотой отработанных документов проверяет руководитель организации.</w:t>
      </w:r>
    </w:p>
    <w:p w:rsidR="009D3440" w:rsidRPr="00F467BE" w:rsidRDefault="009D3440" w:rsidP="009D3440">
      <w:pPr>
        <w:widowControl w:val="0"/>
        <w:tabs>
          <w:tab w:val="left" w:pos="177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16.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Проведение практических занятий:</w:t>
      </w:r>
    </w:p>
    <w:p w:rsidR="009D3440" w:rsidRPr="00F467BE" w:rsidRDefault="009D3440" w:rsidP="009D3440">
      <w:pPr>
        <w:widowControl w:val="0"/>
        <w:tabs>
          <w:tab w:val="left" w:pos="155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практические занятия проводятся на территории организации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с максимальным использованием учебно-материальной базы;</w:t>
      </w:r>
    </w:p>
    <w:p w:rsidR="009D3440" w:rsidRPr="00F467BE" w:rsidRDefault="009D3440" w:rsidP="009D3440">
      <w:pPr>
        <w:widowControl w:val="0"/>
        <w:shd w:val="clear" w:color="auto" w:fill="FFFFFF"/>
        <w:tabs>
          <w:tab w:val="left" w:pos="1621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2)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если обучаемые в ходе практического занятия не укладываются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в установленные нормативы, а запланированные мероприятия не выполняются в отведенное время, руководитель организации повторяет отработку того или иного учебного вопроса.</w:t>
      </w:r>
    </w:p>
    <w:p w:rsidR="009D3440" w:rsidRPr="00F467BE" w:rsidRDefault="009D3440" w:rsidP="009D3440">
      <w:pPr>
        <w:widowControl w:val="0"/>
        <w:shd w:val="clear" w:color="auto" w:fill="FFFFFF"/>
        <w:tabs>
          <w:tab w:val="left" w:pos="1621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9D3440" w:rsidRDefault="009D3440" w:rsidP="009D34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273215" w:rsidRDefault="00273215"/>
    <w:sectPr w:rsidR="00273215" w:rsidSect="009D3440">
      <w:headerReference w:type="default" r:id="rId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BB1" w:rsidRDefault="004A5BB1" w:rsidP="009D3440">
      <w:pPr>
        <w:spacing w:after="0" w:line="240" w:lineRule="auto"/>
      </w:pPr>
      <w:r>
        <w:separator/>
      </w:r>
    </w:p>
  </w:endnote>
  <w:endnote w:type="continuationSeparator" w:id="0">
    <w:p w:rsidR="004A5BB1" w:rsidRDefault="004A5BB1" w:rsidP="009D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BB1" w:rsidRDefault="004A5BB1" w:rsidP="009D3440">
      <w:pPr>
        <w:spacing w:after="0" w:line="240" w:lineRule="auto"/>
      </w:pPr>
      <w:r>
        <w:separator/>
      </w:r>
    </w:p>
  </w:footnote>
  <w:footnote w:type="continuationSeparator" w:id="0">
    <w:p w:rsidR="004A5BB1" w:rsidRDefault="004A5BB1" w:rsidP="009D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89445"/>
      <w:docPartObj>
        <w:docPartGallery w:val="Page Numbers (Top of Page)"/>
        <w:docPartUnique/>
      </w:docPartObj>
    </w:sdtPr>
    <w:sdtContent>
      <w:p w:rsidR="009D3440" w:rsidRDefault="009D3440">
        <w:pPr>
          <w:pStyle w:val="a3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9D3440" w:rsidRDefault="009D34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D3440"/>
    <w:rsid w:val="00273215"/>
    <w:rsid w:val="002F6FB1"/>
    <w:rsid w:val="003D57CD"/>
    <w:rsid w:val="004A5BB1"/>
    <w:rsid w:val="009D3440"/>
    <w:rsid w:val="00BA15C0"/>
    <w:rsid w:val="00E7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344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D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344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1610</Words>
  <Characters>9182</Characters>
  <Application>Microsoft Office Word</Application>
  <DocSecurity>0</DocSecurity>
  <Lines>76</Lines>
  <Paragraphs>21</Paragraphs>
  <ScaleCrop>false</ScaleCrop>
  <Company/>
  <LinksUpToDate>false</LinksUpToDate>
  <CharactersWithSpaces>10771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zaiceva</cp:lastModifiedBy>
  <cp:revision>2</cp:revision>
  <dcterms:created xsi:type="dcterms:W3CDTF">2020-02-10T06:01:00Z</dcterms:created>
  <dcterms:modified xsi:type="dcterms:W3CDTF">2020-02-10T06:03:00Z</dcterms:modified>
</cp:coreProperties>
</file>